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253FA07" w:rsidR="00485E6F" w:rsidRPr="00B94DAE" w:rsidRDefault="00716FCF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Würth Elektronik amplia la serie di ferriti </w:t>
      </w:r>
      <w:r w:rsidR="00495E3C">
        <w:rPr>
          <w:rFonts w:ascii="Arial" w:hAnsi="Arial"/>
          <w:b/>
        </w:rPr>
        <w:t>a filo avvolto</w:t>
      </w:r>
    </w:p>
    <w:p w14:paraId="4148C797" w14:textId="34F2E125" w:rsidR="00485E6F" w:rsidRPr="00B94DAE" w:rsidRDefault="00716FCF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Un componente, doppio utilizzo</w:t>
      </w:r>
    </w:p>
    <w:p w14:paraId="6A9027D9" w14:textId="0A73AF17" w:rsidR="00716FCF" w:rsidRDefault="00485E6F" w:rsidP="00291008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7B792F">
        <w:rPr>
          <w:rFonts w:ascii="Arial" w:hAnsi="Arial"/>
          <w:color w:val="000000"/>
        </w:rPr>
        <w:t>7 agosto</w:t>
      </w:r>
      <w:r>
        <w:rPr>
          <w:rFonts w:ascii="Arial" w:hAnsi="Arial"/>
          <w:color w:val="000000"/>
        </w:rPr>
        <w:t xml:space="preserve"> 2024 – Würth Elektronik ora offre WE-RFI nelle dimensioni costruttive 0402 e 0603, utilizzabile come induttore per applicazioni HF e anche come ferrite per la soppressione di disturbi radio. Il produttore ha risposto alla progressiva miniaturizzazione ampliando i modelli esistenti (0805 e 1008). I componenti sono indicati ad esempio come filtro passa basso per il filtraggio di rumori ad alta frequenza, come filtro per linee dati per il disaccoppiamento della tensione di alimentazione e per applicazioni radio a bassa frequenza e RFID.</w:t>
      </w:r>
    </w:p>
    <w:p w14:paraId="6454A8CC" w14:textId="2EBEAD0C" w:rsidR="00291008" w:rsidRPr="00291008" w:rsidRDefault="00291008" w:rsidP="0029100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Come ferriti </w:t>
      </w:r>
      <w:r w:rsidR="00495E3C">
        <w:rPr>
          <w:rFonts w:ascii="Arial" w:hAnsi="Arial"/>
          <w:b w:val="0"/>
        </w:rPr>
        <w:t>a filo avvolto</w:t>
      </w:r>
      <w:r>
        <w:rPr>
          <w:rFonts w:ascii="Arial" w:hAnsi="Arial"/>
          <w:b w:val="0"/>
        </w:rPr>
        <w:t xml:space="preserve"> i </w:t>
      </w:r>
      <w:hyperlink r:id="rId8" w:history="1">
        <w:r>
          <w:rPr>
            <w:rStyle w:val="Hyperlink"/>
            <w:rFonts w:ascii="Arial" w:hAnsi="Arial"/>
            <w:b w:val="0"/>
          </w:rPr>
          <w:t>WE-RFI</w:t>
        </w:r>
      </w:hyperlink>
      <w:r>
        <w:rPr>
          <w:rFonts w:ascii="Arial" w:hAnsi="Arial"/>
          <w:b w:val="0"/>
        </w:rPr>
        <w:t xml:space="preserve"> raggiungono impedenze maggiori rispetto alle normali ferriti anche ad alte frequenze e su </w:t>
      </w:r>
      <w:r w:rsidR="00495E3C">
        <w:rPr>
          <w:rFonts w:ascii="Arial" w:hAnsi="Arial"/>
          <w:b w:val="0"/>
        </w:rPr>
        <w:t xml:space="preserve">una larghezza </w:t>
      </w:r>
      <w:r>
        <w:rPr>
          <w:rFonts w:ascii="Arial" w:hAnsi="Arial"/>
          <w:b w:val="0"/>
        </w:rPr>
        <w:t xml:space="preserve">di banda maggiore. Rispetto alle ferriti multistrato non presentano alcun comportamento di polarizzazione CC. </w:t>
      </w:r>
    </w:p>
    <w:p w14:paraId="34E07FD8" w14:textId="13A1AFA1" w:rsidR="00C07163" w:rsidRDefault="00291008" w:rsidP="0029100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Come </w:t>
      </w:r>
      <w:hyperlink r:id="rId9" w:history="1">
        <w:r>
          <w:rPr>
            <w:rStyle w:val="Hyperlink"/>
            <w:rFonts w:ascii="Arial" w:hAnsi="Arial"/>
            <w:b w:val="0"/>
          </w:rPr>
          <w:t>induttori HF</w:t>
        </w:r>
      </w:hyperlink>
      <w:r>
        <w:rPr>
          <w:rFonts w:ascii="Arial" w:hAnsi="Arial"/>
          <w:b w:val="0"/>
        </w:rPr>
        <w:t xml:space="preserve"> offrono valori di induttanza elevati, da 20 nH a 47 µH. Si contraddistinguono per un basso R</w:t>
      </w:r>
      <w:r>
        <w:rPr>
          <w:rFonts w:ascii="Arial" w:hAnsi="Arial"/>
          <w:b w:val="0"/>
          <w:vertAlign w:val="subscript"/>
        </w:rPr>
        <w:t>DC</w:t>
      </w:r>
      <w:r>
        <w:rPr>
          <w:rFonts w:ascii="Arial" w:hAnsi="Arial"/>
          <w:b w:val="0"/>
        </w:rPr>
        <w:t xml:space="preserve"> e conseguentemente una elevata corrente nominale, fino a 1,91 A a 40 K. Per questo gruppo di componenti è disponibile un Design Kit, rifornito gratuitamente da Würth Elektronik, che consente agli sviluppatori di avere sempre a disposizione induttori con valori diversi.</w:t>
      </w:r>
    </w:p>
    <w:p w14:paraId="784E7E64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EA52FE2" w14:textId="77777777" w:rsidR="005A7E1C" w:rsidRPr="00B94DAE" w:rsidRDefault="005A7E1C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495E3C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317589C" w14:textId="77777777" w:rsidR="007B792F" w:rsidRPr="00970FD9" w:rsidRDefault="007B792F" w:rsidP="007B792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51AF0BFF" w14:textId="77777777" w:rsidR="007B792F" w:rsidRPr="00970FD9" w:rsidRDefault="007B792F" w:rsidP="007B792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57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3"/>
      </w:tblGrid>
      <w:tr w:rsidR="00485E6F" w:rsidRPr="00B94DAE" w14:paraId="415A195B" w14:textId="77777777" w:rsidTr="005A7E1C">
        <w:trPr>
          <w:trHeight w:val="1701"/>
        </w:trPr>
        <w:tc>
          <w:tcPr>
            <w:tcW w:w="5703" w:type="dxa"/>
          </w:tcPr>
          <w:p w14:paraId="5ED23578" w14:textId="66148708" w:rsidR="005A7E1C" w:rsidRPr="005A7E1C" w:rsidRDefault="005A7E1C" w:rsidP="005A7E1C">
            <w:pPr>
              <w:pStyle w:val="tx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547C5C" wp14:editId="6AD97B0E">
                  <wp:simplePos x="0" y="0"/>
                  <wp:positionH relativeFrom="margin">
                    <wp:posOffset>0</wp:posOffset>
                  </wp:positionH>
                  <wp:positionV relativeFrom="margin">
                    <wp:posOffset>152400</wp:posOffset>
                  </wp:positionV>
                  <wp:extent cx="1850390" cy="1295400"/>
                  <wp:effectExtent l="0" t="0" r="0" b="0"/>
                  <wp:wrapSquare wrapText="bothSides"/>
                  <wp:docPr id="13455431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8" b="150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/>
            </w:r>
            <w: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WE-RFI è utilizzabile come induttore per applicazioni HF e come ferrite per la soppressione di disturbi radio.</w:t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br/>
              <w:t>Foto di: Würth Elektronik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</w:tr>
    </w:tbl>
    <w:p w14:paraId="09CCBAA5" w14:textId="77777777" w:rsidR="007B792F" w:rsidRDefault="007B792F" w:rsidP="007B792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E2101BE" w14:textId="77777777" w:rsidR="007B792F" w:rsidRPr="004C0F82" w:rsidRDefault="007B792F" w:rsidP="007B792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34C9989" w14:textId="77777777" w:rsidR="007B792F" w:rsidRPr="00970FD9" w:rsidRDefault="007B792F" w:rsidP="007B792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4CAAE97F" w14:textId="77777777" w:rsidR="007B792F" w:rsidRPr="00970FD9" w:rsidRDefault="007B792F" w:rsidP="007B792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53CC86FA" w14:textId="77777777" w:rsidR="007B792F" w:rsidRPr="0077777E" w:rsidRDefault="007B792F" w:rsidP="007B792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6862F67D" w14:textId="77777777" w:rsidR="007B792F" w:rsidRPr="00970FD9" w:rsidRDefault="007B792F" w:rsidP="007B792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797192A" w14:textId="77777777" w:rsidR="007B792F" w:rsidRPr="00970FD9" w:rsidRDefault="007B792F" w:rsidP="007B792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3AAD2E7C" w14:textId="77777777" w:rsidR="007B792F" w:rsidRPr="00970FD9" w:rsidRDefault="007B792F" w:rsidP="007B792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20DD16CD" w14:textId="77777777" w:rsidR="007B792F" w:rsidRPr="00970FD9" w:rsidRDefault="007B792F" w:rsidP="007B792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CC08273" w14:textId="77777777" w:rsidR="007B792F" w:rsidRPr="00970FD9" w:rsidRDefault="007B792F" w:rsidP="007B792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B792F" w:rsidRPr="00625C04" w14:paraId="2A45838E" w14:textId="77777777" w:rsidTr="00036D6C">
        <w:tc>
          <w:tcPr>
            <w:tcW w:w="3902" w:type="dxa"/>
            <w:shd w:val="clear" w:color="auto" w:fill="auto"/>
            <w:hideMark/>
          </w:tcPr>
          <w:p w14:paraId="605956A8" w14:textId="77777777" w:rsidR="007B792F" w:rsidRPr="00970FD9" w:rsidRDefault="007B792F" w:rsidP="00036D6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E5E65EA" w14:textId="77777777" w:rsidR="007B792F" w:rsidRPr="00970FD9" w:rsidRDefault="007B792F" w:rsidP="00036D6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67897A6" w14:textId="77777777" w:rsidR="007B792F" w:rsidRPr="0077777E" w:rsidRDefault="007B792F" w:rsidP="00036D6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B5EACBF" w14:textId="77777777" w:rsidR="007B792F" w:rsidRPr="00625C04" w:rsidRDefault="007B792F" w:rsidP="00036D6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A15F560" w14:textId="77777777" w:rsidR="007B792F" w:rsidRPr="00625C04" w:rsidRDefault="007B792F" w:rsidP="00036D6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773437B" w14:textId="77777777" w:rsidR="007B792F" w:rsidRPr="00970FD9" w:rsidRDefault="007B792F" w:rsidP="00036D6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1BF0BD32" w14:textId="77777777" w:rsidR="007B792F" w:rsidRPr="00970FD9" w:rsidRDefault="007B792F" w:rsidP="00036D6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D96F636" w14:textId="77777777" w:rsidR="007B792F" w:rsidRPr="00970FD9" w:rsidRDefault="007B792F" w:rsidP="00036D6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37067A9" w14:textId="77777777" w:rsidR="007B792F" w:rsidRPr="00625C04" w:rsidRDefault="007B792F" w:rsidP="00036D6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7D4AB2A" w14:textId="77777777" w:rsidR="007B792F" w:rsidRPr="002C689E" w:rsidRDefault="007B792F" w:rsidP="007B792F">
      <w:pPr>
        <w:pStyle w:val="Textkrper"/>
        <w:spacing w:before="120" w:after="120" w:line="276" w:lineRule="auto"/>
      </w:pPr>
    </w:p>
    <w:p w14:paraId="1A961B77" w14:textId="1571CA61" w:rsidR="005A7E1C" w:rsidRDefault="005A7E1C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5A7E1C" w:rsidSect="00965B90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E036" w14:textId="77777777" w:rsidR="007C5826" w:rsidRDefault="007C5826">
      <w:r>
        <w:separator/>
      </w:r>
    </w:p>
  </w:endnote>
  <w:endnote w:type="continuationSeparator" w:id="0">
    <w:p w14:paraId="770BD8D4" w14:textId="77777777" w:rsidR="007C5826" w:rsidRDefault="007C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39B7BA92" w:rsidR="00D84800" w:rsidRPr="00D5065B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D5065B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5A7E1C">
      <w:rPr>
        <w:rFonts w:ascii="Arial" w:hAnsi="Arial" w:cs="Arial"/>
        <w:snapToGrid w:val="0"/>
        <w:sz w:val="16"/>
      </w:rPr>
      <w:t>WTH1PI1501</w:t>
    </w:r>
    <w:r w:rsidR="007B792F">
      <w:rPr>
        <w:rFonts w:ascii="Arial" w:hAnsi="Arial" w:cs="Arial"/>
        <w:snapToGrid w:val="0"/>
        <w:sz w:val="16"/>
      </w:rPr>
      <w:t>_it</w:t>
    </w:r>
    <w:r w:rsidR="005A7E1C">
      <w:rPr>
        <w:rFonts w:ascii="Arial" w:hAnsi="Arial" w:cs="Arial"/>
        <w:snapToGrid w:val="0"/>
        <w:sz w:val="16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3CC3" w14:textId="77777777" w:rsidR="007C5826" w:rsidRDefault="007C5826">
      <w:r>
        <w:separator/>
      </w:r>
    </w:p>
  </w:footnote>
  <w:footnote w:type="continuationSeparator" w:id="0">
    <w:p w14:paraId="0941678B" w14:textId="77777777" w:rsidR="007C5826" w:rsidRDefault="007C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9A16C" w:rsidR="00AD41FF" w:rsidRDefault="004B6F7E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4CAF54EB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50F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0E0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0B7D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008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2871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2D83"/>
    <w:rsid w:val="003B3A4B"/>
    <w:rsid w:val="003B3E7A"/>
    <w:rsid w:val="003B513B"/>
    <w:rsid w:val="003B5455"/>
    <w:rsid w:val="003B7DC8"/>
    <w:rsid w:val="003C07DB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1614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95E3C"/>
    <w:rsid w:val="004A4093"/>
    <w:rsid w:val="004A6FD3"/>
    <w:rsid w:val="004B0A52"/>
    <w:rsid w:val="004B2DAD"/>
    <w:rsid w:val="004B3468"/>
    <w:rsid w:val="004B4EB2"/>
    <w:rsid w:val="004B5422"/>
    <w:rsid w:val="004B5E02"/>
    <w:rsid w:val="004B6F7E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67D64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7E1C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2721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1F22"/>
    <w:rsid w:val="00663854"/>
    <w:rsid w:val="0066406D"/>
    <w:rsid w:val="00666284"/>
    <w:rsid w:val="00667A63"/>
    <w:rsid w:val="0067131F"/>
    <w:rsid w:val="006769A9"/>
    <w:rsid w:val="00676ADD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19D5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30C3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6FCF"/>
    <w:rsid w:val="0071735D"/>
    <w:rsid w:val="00721BD1"/>
    <w:rsid w:val="00723236"/>
    <w:rsid w:val="00724D2B"/>
    <w:rsid w:val="00727453"/>
    <w:rsid w:val="00730E61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3EF7"/>
    <w:rsid w:val="00764EC4"/>
    <w:rsid w:val="00766B74"/>
    <w:rsid w:val="007708B8"/>
    <w:rsid w:val="007709C6"/>
    <w:rsid w:val="00771DF4"/>
    <w:rsid w:val="0077658E"/>
    <w:rsid w:val="00777EB9"/>
    <w:rsid w:val="00782FF2"/>
    <w:rsid w:val="00783D9B"/>
    <w:rsid w:val="0078774B"/>
    <w:rsid w:val="007913E6"/>
    <w:rsid w:val="00793FF4"/>
    <w:rsid w:val="007A4345"/>
    <w:rsid w:val="007B24FD"/>
    <w:rsid w:val="007B792F"/>
    <w:rsid w:val="007C1E35"/>
    <w:rsid w:val="007C335A"/>
    <w:rsid w:val="007C42E6"/>
    <w:rsid w:val="007C582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E7CA7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41DE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B90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3AAF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6298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4DAE"/>
    <w:rsid w:val="00B9589D"/>
    <w:rsid w:val="00BA04FB"/>
    <w:rsid w:val="00BA19ED"/>
    <w:rsid w:val="00BA2BD7"/>
    <w:rsid w:val="00BB58BF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7163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2734"/>
    <w:rsid w:val="00D35686"/>
    <w:rsid w:val="00D4081F"/>
    <w:rsid w:val="00D464D9"/>
    <w:rsid w:val="00D471E2"/>
    <w:rsid w:val="00D5065B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859B9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10D"/>
    <w:rsid w:val="00E235A7"/>
    <w:rsid w:val="00E27071"/>
    <w:rsid w:val="00E277BA"/>
    <w:rsid w:val="00E3345B"/>
    <w:rsid w:val="00E3496A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7645"/>
    <w:rsid w:val="00F2437A"/>
    <w:rsid w:val="00F26A7D"/>
    <w:rsid w:val="00F27950"/>
    <w:rsid w:val="00F33043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1EEF"/>
    <w:rsid w:val="00FA3D93"/>
    <w:rsid w:val="00FB0CB6"/>
    <w:rsid w:val="00FB417E"/>
    <w:rsid w:val="00FC42F7"/>
    <w:rsid w:val="00FC50B8"/>
    <w:rsid w:val="00FC7446"/>
    <w:rsid w:val="00FD176B"/>
    <w:rsid w:val="00FD2691"/>
    <w:rsid w:val="00FD3927"/>
    <w:rsid w:val="00FD436E"/>
    <w:rsid w:val="00FD48BB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RFI_FERRITE_BE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E-RFI_FERRITE_BE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3447</Characters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3954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2024-06-27T08:49:00Z</dcterms:created>
  <dcterms:modified xsi:type="dcterms:W3CDTF">2024-08-02T13:09:00Z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