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648EF" w14:textId="77777777" w:rsidR="00647664" w:rsidRDefault="00252BFA">
      <w:pPr>
        <w:pStyle w:val="berschrift1"/>
        <w:spacing w:before="720" w:after="720" w:line="260" w:lineRule="exact"/>
        <w:rPr>
          <w:sz w:val="20"/>
        </w:rPr>
      </w:pPr>
      <w:r>
        <w:rPr>
          <w:sz w:val="20"/>
        </w:rPr>
        <w:t>COMUNICADO DE PRENSA</w:t>
      </w:r>
    </w:p>
    <w:p w14:paraId="04E8C5B4" w14:textId="77777777" w:rsidR="00647664" w:rsidRDefault="00252BFA">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sus sensores ópticos para la detección de objetos</w:t>
      </w:r>
    </w:p>
    <w:p w14:paraId="70F54BCD" w14:textId="46A78B26" w:rsidR="00647664" w:rsidRDefault="00252BFA">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Sensor de infrarrojos reflexivo</w:t>
      </w:r>
    </w:p>
    <w:p w14:paraId="0D69E745" w14:textId="2CA73DE7" w:rsidR="00647664" w:rsidRDefault="00252BFA">
      <w:pPr>
        <w:pStyle w:val="Textkrper"/>
        <w:spacing w:before="120" w:after="120" w:line="260" w:lineRule="exact"/>
        <w:jc w:val="both"/>
        <w:rPr>
          <w:rFonts w:ascii="Arial" w:hAnsi="Arial"/>
          <w:color w:val="000000"/>
        </w:rPr>
      </w:pPr>
      <w:r>
        <w:rPr>
          <w:rFonts w:ascii="Arial" w:hAnsi="Arial"/>
          <w:color w:val="000000"/>
        </w:rPr>
        <w:t xml:space="preserve">Waldenburg (Alemania), </w:t>
      </w:r>
      <w:r w:rsidRPr="00252BFA">
        <w:rPr>
          <w:rFonts w:ascii="Arial" w:hAnsi="Arial"/>
          <w:color w:val="000000"/>
        </w:rPr>
        <w:t>10 de octubre de</w:t>
      </w:r>
      <w:r>
        <w:rPr>
          <w:rFonts w:ascii="Arial" w:hAnsi="Arial"/>
          <w:color w:val="000000"/>
        </w:rPr>
        <w:t xml:space="preserve"> 2024 – Würth Elektronik lanza una nueva familia de sensores ópticos con los primeros dos miembros (código de producto: </w:t>
      </w:r>
      <w:r>
        <w:rPr>
          <w:rFonts w:ascii="Arial" w:hAnsi="Arial"/>
          <w:color w:val="000000"/>
        </w:rPr>
        <w:fldChar w:fldCharType="begin"/>
      </w:r>
      <w:r>
        <w:rPr>
          <w:rFonts w:ascii="Arial" w:hAnsi="Arial"/>
          <w:color w:val="000000"/>
        </w:rPr>
        <w:instrText>HYPERLINK "https://www.we-online.com/en/components/products/OPTICAL-SENSORS-REFLECTIVE"</w:instrText>
      </w:r>
      <w:r>
        <w:rPr>
          <w:rFonts w:ascii="Arial" w:hAnsi="Arial"/>
          <w:color w:val="000000"/>
        </w:rPr>
      </w:r>
      <w:r>
        <w:rPr>
          <w:rFonts w:ascii="Arial" w:hAnsi="Arial"/>
          <w:color w:val="000000"/>
        </w:rPr>
        <w:fldChar w:fldCharType="separate"/>
      </w:r>
      <w:r w:rsidRPr="00252BFA">
        <w:rPr>
          <w:rStyle w:val="Hyperlink"/>
          <w:rFonts w:ascii="Arial" w:hAnsi="Arial"/>
        </w:rPr>
        <w:t>WL-OSEN</w:t>
      </w:r>
      <w:r>
        <w:rPr>
          <w:rFonts w:ascii="Arial" w:hAnsi="Arial"/>
          <w:color w:val="000000"/>
        </w:rPr>
        <w:fldChar w:fldCharType="end"/>
      </w:r>
      <w:r>
        <w:rPr>
          <w:rFonts w:ascii="Arial" w:hAnsi="Arial"/>
          <w:color w:val="000000"/>
        </w:rPr>
        <w:t>). Los módulos compactos con emisores y detectores combinados funcionan con luz infrarroja a una longitud de onda de 940 nm. Conviene destacar que los sensores de Würth Elektronik filtran la luz visible hasta 800 nm, en lugar de solo hasta 700 nm como sucede con muchos otros sensores de este tipo. Esto hace que sean menos propensos a los errores causados por la iluminación artificial.</w:t>
      </w:r>
    </w:p>
    <w:p w14:paraId="32D9F5D8" w14:textId="49316F92" w:rsidR="00647664" w:rsidRDefault="00252BFA">
      <w:pPr>
        <w:pStyle w:val="Textkrper"/>
        <w:spacing w:before="120" w:after="120" w:line="260" w:lineRule="exact"/>
        <w:jc w:val="both"/>
        <w:rPr>
          <w:rFonts w:ascii="Arial" w:hAnsi="Arial"/>
          <w:b w:val="0"/>
          <w:bCs w:val="0"/>
        </w:rPr>
      </w:pPr>
      <w:r>
        <w:rPr>
          <w:rFonts w:ascii="Arial" w:hAnsi="Arial"/>
          <w:b w:val="0"/>
        </w:rPr>
        <w:t>El sensor encapsulado en SMD GullWing de 4 pines tiene un cuerpo de 2,7 × 3,4 × 1,5 mm. Está diseñado típicamente para un corto alcance con una distancia de 1 mm y sirve, p. ej., como sencillo interruptor táctil bajo una placa de cristal. El segundo sensor SMD compacto con un tamaño de 2 × 1,6 × 0,75 mm puede detectar una distancia mayor de hasta 10 mm gracias a su menor ángulo de emisión y, por tanto, también es más robusto contra la detecciones cruzadas con otros sensores próximos, por ejemplo, cuando se utilizan debajo de un cristal. Ambos sensores tienen una salida analógica y destacan por su bajo consumo. Las posibles aplicaciones incluyen codificadores ópticos, interruptores ópticos, enclavamientos ópticos, detección de objetos o teclados táctiles.</w:t>
      </w:r>
    </w:p>
    <w:p w14:paraId="6EB926A6" w14:textId="77777777" w:rsidR="00647664" w:rsidRDefault="00252BFA">
      <w:pPr>
        <w:pStyle w:val="Textkrper"/>
        <w:spacing w:before="120" w:after="120" w:line="260" w:lineRule="exact"/>
        <w:jc w:val="both"/>
        <w:rPr>
          <w:rFonts w:ascii="Arial" w:hAnsi="Arial"/>
          <w:color w:val="000000"/>
        </w:rPr>
      </w:pPr>
      <w:r>
        <w:rPr>
          <w:rFonts w:ascii="Arial" w:hAnsi="Arial"/>
          <w:b w:val="0"/>
        </w:rPr>
        <w:t>Los sensores de infrarrojos de Würth Elektronik ya están disponibles en stock sin cantidad mínima de pedido. Los diseñadores disponen de muestras gratuitas.</w:t>
      </w:r>
    </w:p>
    <w:p w14:paraId="500C9D93" w14:textId="77777777" w:rsidR="00647664" w:rsidRDefault="00647664">
      <w:pPr>
        <w:pStyle w:val="Textkrper"/>
        <w:spacing w:before="120" w:after="120" w:line="260" w:lineRule="exact"/>
        <w:jc w:val="both"/>
        <w:rPr>
          <w:rFonts w:ascii="Arial" w:hAnsi="Arial"/>
          <w:b w:val="0"/>
          <w:bCs w:val="0"/>
        </w:rPr>
      </w:pPr>
    </w:p>
    <w:p w14:paraId="0F05E034" w14:textId="77777777" w:rsidR="00647664" w:rsidRDefault="00647664">
      <w:pPr>
        <w:pStyle w:val="Textkrper"/>
        <w:spacing w:before="120" w:after="120" w:line="260" w:lineRule="exact"/>
        <w:jc w:val="both"/>
        <w:rPr>
          <w:rFonts w:ascii="Arial" w:hAnsi="Arial"/>
          <w:b w:val="0"/>
          <w:bCs w:val="0"/>
        </w:rPr>
      </w:pPr>
    </w:p>
    <w:p w14:paraId="6F76EF86" w14:textId="77777777" w:rsidR="00647664" w:rsidRDefault="00647664">
      <w:pPr>
        <w:pStyle w:val="PITextkrper"/>
        <w:pBdr>
          <w:top w:val="single" w:sz="4" w:space="1" w:color="auto"/>
        </w:pBdr>
        <w:spacing w:before="240"/>
        <w:rPr>
          <w:b/>
          <w:sz w:val="18"/>
          <w:szCs w:val="18"/>
          <w:lang w:val="de-DE"/>
        </w:rPr>
      </w:pPr>
    </w:p>
    <w:p w14:paraId="751D24C1" w14:textId="77777777" w:rsidR="00252BFA" w:rsidRPr="00735520" w:rsidRDefault="00252BFA" w:rsidP="00252BFA">
      <w:pPr>
        <w:spacing w:after="120" w:line="280" w:lineRule="exact"/>
        <w:rPr>
          <w:rFonts w:ascii="Arial" w:hAnsi="Arial" w:cs="Arial"/>
          <w:b/>
          <w:bCs/>
          <w:sz w:val="18"/>
          <w:szCs w:val="18"/>
        </w:rPr>
      </w:pPr>
      <w:r w:rsidRPr="00735520">
        <w:rPr>
          <w:rFonts w:ascii="Arial" w:hAnsi="Arial"/>
          <w:b/>
          <w:sz w:val="18"/>
        </w:rPr>
        <w:t>Imágenes disponibles</w:t>
      </w:r>
    </w:p>
    <w:p w14:paraId="40CFD034" w14:textId="7A17EF14" w:rsidR="00647664" w:rsidRDefault="00252BFA" w:rsidP="00252BFA">
      <w:pPr>
        <w:spacing w:after="120" w:line="280" w:lineRule="exact"/>
        <w:rPr>
          <w:rStyle w:val="Hyperlink"/>
          <w:rFonts w:ascii="Arial" w:hAnsi="Arial" w:cs="Arial"/>
          <w:sz w:val="18"/>
          <w:szCs w:val="18"/>
        </w:rPr>
      </w:pPr>
      <w:r w:rsidRPr="00735520">
        <w:rPr>
          <w:rFonts w:ascii="Arial" w:hAnsi="Arial"/>
          <w:sz w:val="18"/>
        </w:rPr>
        <w:t>Las siguientes imágenes se encuentran disponibles para impresión y descarga en:</w:t>
      </w:r>
      <w:r w:rsidRPr="00735520">
        <w:t xml:space="preserve"> </w:t>
      </w:r>
      <w:hyperlink r:id="rId8" w:history="1">
        <w:r w:rsidRPr="00735520">
          <w:rPr>
            <w:rStyle w:val="Hyperlink"/>
            <w:rFonts w:ascii="Arial" w:hAnsi="Arial" w:cs="Arial"/>
            <w:sz w:val="18"/>
            <w:szCs w:val="18"/>
          </w:rPr>
          <w:t>https://kk.htcm.de/press-releases/wuerth/</w:t>
        </w:r>
      </w:hyperlink>
    </w:p>
    <w:p w14:paraId="638146DA" w14:textId="29695DD9" w:rsidR="00BA7324" w:rsidRDefault="00BA7324">
      <w:pPr>
        <w:rPr>
          <w:rStyle w:val="Hyperlink"/>
        </w:rPr>
      </w:pPr>
      <w:r>
        <w:rPr>
          <w:rStyle w:val="Hyperlink"/>
        </w:rPr>
        <w:br w:type="page"/>
      </w:r>
    </w:p>
    <w:p w14:paraId="4A420FEB" w14:textId="77777777" w:rsidR="00BA7324" w:rsidRDefault="00BA7324" w:rsidP="00252BFA">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647664" w14:paraId="1ABEBCFC" w14:textId="77777777">
        <w:trPr>
          <w:trHeight w:val="1701"/>
        </w:trPr>
        <w:tc>
          <w:tcPr>
            <w:tcW w:w="3510" w:type="dxa"/>
          </w:tcPr>
          <w:p w14:paraId="7F7343B6" w14:textId="24423837" w:rsidR="00647664" w:rsidRDefault="00252BFA">
            <w:pPr>
              <w:pStyle w:val="txt"/>
              <w:rPr>
                <w:b/>
                <w:bCs/>
                <w:sz w:val="18"/>
                <w:szCs w:val="18"/>
              </w:rPr>
            </w:pPr>
            <w:r>
              <w:rPr>
                <w:b/>
              </w:rPr>
              <w:lastRenderedPageBreak/>
              <w:br/>
            </w:r>
            <w:r>
              <w:rPr>
                <w:noProof/>
                <w:lang w:eastAsia="zh-TW"/>
              </w:rPr>
              <w:drawing>
                <wp:inline distT="0" distB="0" distL="0" distR="0" wp14:anchorId="6134D42D" wp14:editId="42BCBDE8">
                  <wp:extent cx="1944288" cy="1368000"/>
                  <wp:effectExtent l="0" t="0" r="0" b="3810"/>
                  <wp:docPr id="7650205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4820" b="14820"/>
                          <a:stretch/>
                        </pic:blipFill>
                        <pic:spPr bwMode="auto">
                          <a:xfrm>
                            <a:off x="0" y="0"/>
                            <a:ext cx="1944288" cy="136800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br/>
            </w:r>
            <w:r>
              <w:rPr>
                <w:b/>
                <w:sz w:val="18"/>
              </w:rPr>
              <w:br/>
            </w:r>
            <w:r>
              <w:rPr>
                <w:sz w:val="16"/>
              </w:rPr>
              <w:t>Fuente de la imagen: Würth Elektronik</w:t>
            </w:r>
            <w:r>
              <w:rPr>
                <w:sz w:val="16"/>
              </w:rPr>
              <w:br/>
            </w:r>
            <w:r>
              <w:rPr>
                <w:sz w:val="16"/>
              </w:rPr>
              <w:br/>
            </w:r>
            <w:r>
              <w:rPr>
                <w:b/>
                <w:sz w:val="18"/>
              </w:rPr>
              <w:t>Los compactos sensores de infrarrojos WL-OSEN son los primeros miembros de una nueva familia de productos: los sensores ópticos de Würth Elektronik. La versión especialmente compacta tiene un tamaño de tan solo 2 × 1,6 × 0,75 mm.</w:t>
            </w:r>
            <w:r>
              <w:rPr>
                <w:b/>
                <w:sz w:val="18"/>
              </w:rPr>
              <w:br/>
            </w:r>
          </w:p>
        </w:tc>
        <w:tc>
          <w:tcPr>
            <w:tcW w:w="3510" w:type="dxa"/>
          </w:tcPr>
          <w:p w14:paraId="03F9A1BF" w14:textId="344B3758" w:rsidR="00647664" w:rsidRDefault="00252BFA">
            <w:pPr>
              <w:pStyle w:val="txt"/>
              <w:rPr>
                <w:b/>
                <w:bCs/>
                <w:sz w:val="18"/>
              </w:rPr>
            </w:pPr>
            <w:r>
              <w:br/>
            </w:r>
            <w:r>
              <w:rPr>
                <w:noProof/>
                <w:lang w:eastAsia="zh-TW"/>
              </w:rPr>
              <w:drawing>
                <wp:inline distT="0" distB="0" distL="0" distR="0" wp14:anchorId="5DCE34E9" wp14:editId="4AD0C15C">
                  <wp:extent cx="1973988" cy="1368000"/>
                  <wp:effectExtent l="0" t="0" r="7620" b="3810"/>
                  <wp:docPr id="61511850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349" b="15349"/>
                          <a:stretch/>
                        </pic:blipFill>
                        <pic:spPr bwMode="auto">
                          <a:xfrm>
                            <a:off x="0" y="0"/>
                            <a:ext cx="1973988" cy="136800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br/>
            </w:r>
            <w:r>
              <w:rPr>
                <w:b/>
              </w:rPr>
              <w:br/>
            </w:r>
            <w:r>
              <w:rPr>
                <w:sz w:val="16"/>
              </w:rPr>
              <w:t>Fuente de la imagen: Würth Elektronik</w:t>
            </w:r>
            <w:r>
              <w:rPr>
                <w:sz w:val="16"/>
              </w:rPr>
              <w:br/>
            </w:r>
            <w:r>
              <w:rPr>
                <w:sz w:val="16"/>
              </w:rPr>
              <w:br/>
            </w:r>
            <w:r>
              <w:rPr>
                <w:b/>
                <w:color w:val="auto"/>
                <w:sz w:val="18"/>
              </w:rPr>
              <w:t xml:space="preserve">El sensor óptico </w:t>
            </w:r>
            <w:r>
              <w:rPr>
                <w:b/>
                <w:sz w:val="18"/>
              </w:rPr>
              <w:t xml:space="preserve">WL-OSEN </w:t>
            </w:r>
            <w:r>
              <w:rPr>
                <w:b/>
                <w:color w:val="auto"/>
                <w:sz w:val="18"/>
              </w:rPr>
              <w:t>en el encapsulado estándar está diseñado para un corto alcance de unos pocos milímetros.</w:t>
            </w:r>
          </w:p>
        </w:tc>
      </w:tr>
    </w:tbl>
    <w:p w14:paraId="2264C38D" w14:textId="77777777" w:rsidR="00647664" w:rsidRDefault="00647664">
      <w:pPr>
        <w:pStyle w:val="PITextkrper"/>
        <w:rPr>
          <w:b/>
          <w:bCs/>
          <w:sz w:val="18"/>
          <w:szCs w:val="18"/>
        </w:rPr>
      </w:pPr>
    </w:p>
    <w:p w14:paraId="0EAEADF3" w14:textId="77777777" w:rsidR="00647664" w:rsidRDefault="00647664">
      <w:pPr>
        <w:pStyle w:val="Textkrper"/>
        <w:spacing w:before="120" w:after="120" w:line="260" w:lineRule="exact"/>
        <w:jc w:val="both"/>
        <w:rPr>
          <w:rFonts w:ascii="Arial" w:hAnsi="Arial"/>
          <w:b w:val="0"/>
          <w:bCs w:val="0"/>
        </w:rPr>
      </w:pPr>
    </w:p>
    <w:p w14:paraId="5E53FFD1" w14:textId="77777777" w:rsidR="00647664" w:rsidRDefault="00647664">
      <w:pPr>
        <w:pStyle w:val="PITextkrper"/>
        <w:pBdr>
          <w:top w:val="single" w:sz="4" w:space="1" w:color="auto"/>
        </w:pBdr>
        <w:spacing w:before="240"/>
        <w:rPr>
          <w:b/>
          <w:sz w:val="18"/>
          <w:szCs w:val="18"/>
        </w:rPr>
      </w:pPr>
    </w:p>
    <w:p w14:paraId="3CF2B730" w14:textId="77777777" w:rsidR="00252BFA" w:rsidRPr="00735520" w:rsidRDefault="00252BFA" w:rsidP="00252BFA">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466A9317" w14:textId="77777777" w:rsidR="00252BFA" w:rsidRPr="00735520" w:rsidRDefault="00252BFA" w:rsidP="00252BFA">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0199AD5B" w14:textId="77777777" w:rsidR="00252BFA" w:rsidRPr="00735520" w:rsidRDefault="00252BFA" w:rsidP="00252BFA">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7F9C20EB" w14:textId="77777777" w:rsidR="00252BFA" w:rsidRPr="00735520" w:rsidRDefault="00252BFA" w:rsidP="00252BFA">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23A7E5AA" w14:textId="77777777" w:rsidR="00252BFA" w:rsidRPr="00735520" w:rsidRDefault="00252BFA" w:rsidP="00252BFA">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63328F94" w14:textId="77777777" w:rsidR="00BA7324" w:rsidRDefault="00BA7324">
      <w:pPr>
        <w:rPr>
          <w:rFonts w:ascii="Arial" w:hAnsi="Arial" w:cs="Arial"/>
          <w:bCs/>
          <w:sz w:val="20"/>
          <w:szCs w:val="20"/>
          <w:lang w:val="en-US"/>
        </w:rPr>
      </w:pPr>
      <w:r>
        <w:rPr>
          <w:rFonts w:ascii="Arial" w:hAnsi="Arial"/>
          <w:b/>
          <w:lang w:val="en-US"/>
        </w:rPr>
        <w:br w:type="page"/>
      </w:r>
    </w:p>
    <w:p w14:paraId="7B22675F" w14:textId="63698C27" w:rsidR="00252BFA" w:rsidRPr="00163BBC" w:rsidRDefault="00252BFA" w:rsidP="00252BFA">
      <w:pPr>
        <w:pStyle w:val="Textkrper"/>
        <w:spacing w:before="120" w:after="120" w:line="276" w:lineRule="auto"/>
        <w:rPr>
          <w:rFonts w:ascii="Arial" w:hAnsi="Arial"/>
          <w:b w:val="0"/>
          <w:lang w:val="en-US"/>
        </w:rPr>
      </w:pPr>
      <w:r w:rsidRPr="00163BBC">
        <w:rPr>
          <w:rFonts w:ascii="Arial" w:hAnsi="Arial"/>
          <w:b w:val="0"/>
          <w:lang w:val="en-US"/>
        </w:rPr>
        <w:t xml:space="preserve">Würth </w:t>
      </w:r>
      <w:proofErr w:type="spellStart"/>
      <w:r w:rsidRPr="00163BBC">
        <w:rPr>
          <w:rFonts w:ascii="Arial" w:hAnsi="Arial"/>
          <w:b w:val="0"/>
          <w:lang w:val="en-US"/>
        </w:rPr>
        <w:t>Elektronik</w:t>
      </w:r>
      <w:proofErr w:type="spellEnd"/>
      <w:r w:rsidRPr="00163BBC">
        <w:rPr>
          <w:rFonts w:ascii="Arial" w:hAnsi="Arial"/>
          <w:b w:val="0"/>
          <w:lang w:val="en-US"/>
        </w:rPr>
        <w:t>: more than you expect!</w:t>
      </w:r>
    </w:p>
    <w:p w14:paraId="71E4A5B0" w14:textId="77777777" w:rsidR="00252BFA" w:rsidRPr="00735520" w:rsidRDefault="00252BFA" w:rsidP="00252BFA">
      <w:pPr>
        <w:pStyle w:val="Textkrper"/>
        <w:spacing w:before="120" w:after="120" w:line="276" w:lineRule="auto"/>
        <w:rPr>
          <w:rFonts w:ascii="Arial" w:hAnsi="Arial"/>
        </w:rPr>
      </w:pPr>
      <w:r w:rsidRPr="00735520">
        <w:rPr>
          <w:rFonts w:ascii="Arial" w:hAnsi="Arial"/>
        </w:rPr>
        <w:t>Más información en www.we-online.com</w:t>
      </w:r>
    </w:p>
    <w:p w14:paraId="6BB54CA4" w14:textId="77777777" w:rsidR="00252BFA" w:rsidRPr="00735520" w:rsidRDefault="00252BFA" w:rsidP="00252BFA">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252BFA" w:rsidRPr="00163BBC" w14:paraId="4548F973" w14:textId="77777777" w:rsidTr="00662074">
        <w:tc>
          <w:tcPr>
            <w:tcW w:w="3902" w:type="dxa"/>
            <w:hideMark/>
          </w:tcPr>
          <w:p w14:paraId="254A2B96" w14:textId="77777777" w:rsidR="00252BFA" w:rsidRPr="00735520" w:rsidRDefault="00252BFA" w:rsidP="00662074">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2976E4A6" w14:textId="77777777" w:rsidR="00252BFA" w:rsidRPr="00735520" w:rsidRDefault="00252BFA" w:rsidP="00662074">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512E6EE6" w14:textId="77777777" w:rsidR="00252BFA" w:rsidRPr="00735520" w:rsidRDefault="00252BFA" w:rsidP="00662074">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7D61490A" w14:textId="77777777" w:rsidR="00252BFA" w:rsidRPr="00735520" w:rsidRDefault="00252BFA" w:rsidP="00662074">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183BFC85" w14:textId="77777777" w:rsidR="00252BFA" w:rsidRPr="00735520" w:rsidRDefault="00252BFA" w:rsidP="00662074">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505345C5" w14:textId="77777777" w:rsidR="00252BFA" w:rsidRPr="00735520" w:rsidRDefault="00252BFA" w:rsidP="00662074">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25A86D09" w14:textId="77777777" w:rsidR="00252BFA" w:rsidRPr="00735520" w:rsidRDefault="00252BFA" w:rsidP="00662074">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496BBD46" w14:textId="77777777" w:rsidR="00252BFA" w:rsidRPr="00735520" w:rsidRDefault="00252BFA" w:rsidP="00662074">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5789EC23" w14:textId="11032F36" w:rsidR="00647664" w:rsidRDefault="00647664" w:rsidP="00252BFA">
      <w:pPr>
        <w:pStyle w:val="Textkrper"/>
        <w:spacing w:before="120" w:after="120" w:line="260" w:lineRule="exact"/>
        <w:jc w:val="both"/>
        <w:rPr>
          <w:rFonts w:asciiTheme="minorHAnsi" w:hAnsiTheme="minorHAnsi" w:cstheme="minorHAnsi"/>
          <w:sz w:val="22"/>
          <w:szCs w:val="22"/>
        </w:rPr>
      </w:pPr>
    </w:p>
    <w:sectPr w:rsidR="00647664">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16F1D" w14:textId="77777777" w:rsidR="00647664" w:rsidRDefault="00252BFA">
      <w:r>
        <w:separator/>
      </w:r>
    </w:p>
  </w:endnote>
  <w:endnote w:type="continuationSeparator" w:id="0">
    <w:p w14:paraId="68E80A42" w14:textId="77777777" w:rsidR="00647664" w:rsidRDefault="0025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3144A" w14:textId="55EB1796" w:rsidR="00647664" w:rsidRDefault="00252BFA">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WTH1PI1521</w:t>
    </w:r>
    <w:r w:rsidR="00BA7324">
      <w:rPr>
        <w:rFonts w:ascii="Arial" w:hAnsi="Arial" w:cs="Arial"/>
        <w:noProof/>
        <w:snapToGrid w:val="0"/>
        <w:sz w:val="16"/>
        <w:lang w:val="de-DE"/>
      </w:rPr>
      <w:t>_</w:t>
    </w:r>
    <w:r>
      <w:rPr>
        <w:rFonts w:ascii="Arial" w:hAnsi="Arial" w:cs="Arial"/>
        <w:noProof/>
        <w:snapToGrid w:val="0"/>
        <w:sz w:val="16"/>
        <w:lang w:val="de-DE"/>
      </w:rPr>
      <w:t>es.docx</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B4F16" w14:textId="77777777" w:rsidR="00647664" w:rsidRDefault="00252BFA">
      <w:r>
        <w:separator/>
      </w:r>
    </w:p>
  </w:footnote>
  <w:footnote w:type="continuationSeparator" w:id="0">
    <w:p w14:paraId="3BFD69DF" w14:textId="77777777" w:rsidR="00647664" w:rsidRDefault="00252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8F141" w14:textId="77777777" w:rsidR="00647664" w:rsidRDefault="00252BFA">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05F1AD8D" wp14:editId="239BAB9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4523736">
    <w:abstractNumId w:val="4"/>
  </w:num>
  <w:num w:numId="2" w16cid:durableId="1367295508">
    <w:abstractNumId w:val="1"/>
  </w:num>
  <w:num w:numId="3" w16cid:durableId="179978185">
    <w:abstractNumId w:val="2"/>
  </w:num>
  <w:num w:numId="4" w16cid:durableId="1824734274">
    <w:abstractNumId w:val="3"/>
  </w:num>
  <w:num w:numId="5" w16cid:durableId="1235314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664"/>
    <w:rsid w:val="00252BFA"/>
    <w:rsid w:val="00647664"/>
    <w:rsid w:val="00743421"/>
    <w:rsid w:val="00A50872"/>
    <w:rsid w:val="00B510FB"/>
    <w:rsid w:val="00BA732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BB26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252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185964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41787192">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75371-678B-48D8-AB69-F6AF8C156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3775</Characters>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4389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2024-10-08T07:02:00Z</dcterms:created>
  <dcterms:modified xsi:type="dcterms:W3CDTF">2024-10-08T12:33:00Z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