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3474" w14:textId="7A1365F9" w:rsidR="00670888" w:rsidRPr="002F253C" w:rsidRDefault="002D5286" w:rsidP="00670888">
      <w:pPr>
        <w:pStyle w:val="berschrift1"/>
        <w:spacing w:before="720" w:after="720" w:line="260" w:lineRule="exact"/>
        <w:rPr>
          <w:sz w:val="20"/>
        </w:rPr>
      </w:pPr>
      <w:r>
        <w:rPr>
          <w:sz w:val="20"/>
        </w:rPr>
        <w:t>COMMUNIQUÉ DE PRESSE</w:t>
      </w:r>
    </w:p>
    <w:p w14:paraId="3CB21ACF" w14:textId="24B8A4A1" w:rsidR="00670888" w:rsidRPr="00224B50" w:rsidRDefault="002D5286" w:rsidP="00670888">
      <w:pPr>
        <w:rPr>
          <w:rFonts w:ascii="Arial" w:hAnsi="Arial" w:cs="Arial"/>
          <w:b/>
          <w:bCs/>
        </w:rPr>
      </w:pPr>
      <w:r>
        <w:rPr>
          <w:rFonts w:ascii="Arial" w:hAnsi="Arial"/>
          <w:b/>
        </w:rPr>
        <w:t xml:space="preserve">IQD présente la série OCXO IQOV-116 au salon </w:t>
      </w:r>
      <w:proofErr w:type="spellStart"/>
      <w:r>
        <w:rPr>
          <w:rFonts w:ascii="Arial" w:hAnsi="Arial"/>
          <w:b/>
        </w:rPr>
        <w:t>electronica</w:t>
      </w:r>
      <w:proofErr w:type="spellEnd"/>
      <w:r>
        <w:rPr>
          <w:rFonts w:ascii="Arial" w:hAnsi="Arial"/>
          <w:b/>
        </w:rPr>
        <w:t xml:space="preserve"> 2024</w:t>
      </w:r>
    </w:p>
    <w:p w14:paraId="17BB5AC8" w14:textId="072A762B" w:rsidR="00670888" w:rsidRPr="002F253C" w:rsidRDefault="00A91F10" w:rsidP="00670888">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Format miniature et grande stabilité </w:t>
      </w:r>
    </w:p>
    <w:p w14:paraId="09966D7F" w14:textId="6EE4C94E" w:rsidR="00EF1D59" w:rsidRPr="002F253C" w:rsidRDefault="001F039F" w:rsidP="00EF1D59">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D762D2">
        <w:rPr>
          <w:rFonts w:ascii="Arial" w:hAnsi="Arial"/>
          <w:color w:val="000000"/>
        </w:rPr>
        <w:t>le 12 novembre</w:t>
      </w:r>
      <w:r>
        <w:rPr>
          <w:rFonts w:ascii="Arial" w:hAnsi="Arial"/>
          <w:color w:val="000000"/>
        </w:rPr>
        <w:t xml:space="preserve"> 2024 – IQD, une société du groupe Würth </w:t>
      </w:r>
      <w:proofErr w:type="spellStart"/>
      <w:r>
        <w:rPr>
          <w:rFonts w:ascii="Arial" w:hAnsi="Arial"/>
          <w:color w:val="000000"/>
        </w:rPr>
        <w:t>Elektronik</w:t>
      </w:r>
      <w:proofErr w:type="spellEnd"/>
      <w:r>
        <w:rPr>
          <w:rFonts w:ascii="Arial" w:hAnsi="Arial"/>
          <w:color w:val="000000"/>
        </w:rPr>
        <w:t xml:space="preserve"> eiSos, a le plaisir d’annoncer la sortie d’un nouvel OCXO miniature dans sa gamme d’oscillateurs à performances améliorées : </w:t>
      </w:r>
      <w:hyperlink r:id="rId7" w:history="1">
        <w:r w:rsidRPr="00207573">
          <w:rPr>
            <w:rStyle w:val="Hyperlink"/>
            <w:rFonts w:ascii="Arial" w:hAnsi="Arial"/>
          </w:rPr>
          <w:t>IQOV-116,</w:t>
        </w:r>
      </w:hyperlink>
      <w:r>
        <w:rPr>
          <w:rFonts w:ascii="Arial" w:hAnsi="Arial"/>
          <w:color w:val="000000"/>
        </w:rPr>
        <w:t xml:space="preserve"> lors du salon </w:t>
      </w:r>
      <w:proofErr w:type="spellStart"/>
      <w:r>
        <w:rPr>
          <w:rFonts w:ascii="Arial" w:hAnsi="Arial"/>
          <w:color w:val="000000"/>
        </w:rPr>
        <w:t>electronica</w:t>
      </w:r>
      <w:proofErr w:type="spellEnd"/>
      <w:r>
        <w:rPr>
          <w:rFonts w:ascii="Arial" w:hAnsi="Arial"/>
          <w:color w:val="000000"/>
        </w:rPr>
        <w:t xml:space="preserve"> (Munich, du 12 au 15 novembre, Hall A6, stand Würth </w:t>
      </w:r>
      <w:proofErr w:type="spellStart"/>
      <w:r>
        <w:rPr>
          <w:rFonts w:ascii="Arial" w:hAnsi="Arial"/>
          <w:color w:val="000000"/>
        </w:rPr>
        <w:t>Elektronik</w:t>
      </w:r>
      <w:proofErr w:type="spellEnd"/>
      <w:r>
        <w:rPr>
          <w:rFonts w:ascii="Arial" w:hAnsi="Arial"/>
          <w:color w:val="000000"/>
        </w:rPr>
        <w:t xml:space="preserve"> 502). Ces OCXO à plage de températures de fonctionnement étendue offrent une grande stabilité dans un boîtier extrêmement petit de 7,5 </w:t>
      </w:r>
      <w:r w:rsidR="008A6390">
        <w:rPr>
          <w:rFonts w:ascii="Arial" w:hAnsi="Arial"/>
          <w:color w:val="000000"/>
        </w:rPr>
        <w:t xml:space="preserve">x </w:t>
      </w:r>
      <w:r>
        <w:rPr>
          <w:rFonts w:ascii="Arial" w:hAnsi="Arial"/>
          <w:color w:val="000000"/>
        </w:rPr>
        <w:t>5,5 mm à monter en surface. Il s’agit du plus petit OCXO CMS de la gamme IQD, qui ramène les performances d’un OCXO à la taille d’un oscillateur standard de 7</w:t>
      </w:r>
      <w:r w:rsidR="009345D5">
        <w:rPr>
          <w:rFonts w:ascii="Arial" w:hAnsi="Arial"/>
          <w:color w:val="000000"/>
        </w:rPr>
        <w:t> </w:t>
      </w:r>
      <w:r>
        <w:rPr>
          <w:rFonts w:ascii="Arial" w:hAnsi="Arial"/>
          <w:color w:val="000000"/>
        </w:rPr>
        <w:t>x</w:t>
      </w:r>
      <w:r w:rsidR="00852E8C">
        <w:rPr>
          <w:rFonts w:ascii="Arial" w:hAnsi="Arial"/>
          <w:color w:val="000000"/>
        </w:rPr>
        <w:t xml:space="preserve"> </w:t>
      </w:r>
      <w:r>
        <w:rPr>
          <w:rFonts w:ascii="Arial" w:hAnsi="Arial"/>
          <w:color w:val="000000"/>
        </w:rPr>
        <w:t>5 </w:t>
      </w:r>
      <w:proofErr w:type="spellStart"/>
      <w:r>
        <w:rPr>
          <w:rFonts w:ascii="Arial" w:hAnsi="Arial"/>
          <w:color w:val="000000"/>
        </w:rPr>
        <w:t>mm.</w:t>
      </w:r>
      <w:proofErr w:type="spellEnd"/>
    </w:p>
    <w:p w14:paraId="6E505B3F" w14:textId="465BF602" w:rsidR="002D5286" w:rsidRPr="002F253C" w:rsidRDefault="002D5286" w:rsidP="002D5286">
      <w:pPr>
        <w:pStyle w:val="Textkrper"/>
        <w:spacing w:before="120" w:after="120" w:line="260" w:lineRule="exact"/>
        <w:jc w:val="both"/>
        <w:rPr>
          <w:rFonts w:ascii="Arial" w:hAnsi="Arial"/>
          <w:b w:val="0"/>
          <w:color w:val="000000"/>
        </w:rPr>
      </w:pPr>
      <w:r>
        <w:rPr>
          <w:rFonts w:ascii="Arial" w:hAnsi="Arial"/>
          <w:b w:val="0"/>
          <w:color w:val="000000"/>
        </w:rPr>
        <w:t>La série IQOV-116 est dotée d’une sortie HCMOS et présente une série de caractéristiques, notamment une grande stabilité de ±20 </w:t>
      </w:r>
      <w:proofErr w:type="spellStart"/>
      <w:r>
        <w:rPr>
          <w:rFonts w:ascii="Arial" w:hAnsi="Arial"/>
          <w:b w:val="0"/>
          <w:color w:val="000000"/>
        </w:rPr>
        <w:t>ppb</w:t>
      </w:r>
      <w:proofErr w:type="spellEnd"/>
      <w:r>
        <w:rPr>
          <w:rFonts w:ascii="Arial" w:hAnsi="Arial"/>
          <w:b w:val="0"/>
          <w:color w:val="000000"/>
        </w:rPr>
        <w:t xml:space="preserve"> sur une large plage de température de -40</w:t>
      </w:r>
      <w:r w:rsidR="009345D5">
        <w:rPr>
          <w:rFonts w:ascii="Arial" w:hAnsi="Arial"/>
          <w:color w:val="000000"/>
        </w:rPr>
        <w:t> </w:t>
      </w:r>
      <w:r>
        <w:rPr>
          <w:rFonts w:ascii="Arial" w:hAnsi="Arial"/>
          <w:b w:val="0"/>
          <w:color w:val="000000"/>
        </w:rPr>
        <w:t>à 95 °C, un faible bruit de phase (-1</w:t>
      </w:r>
      <w:r w:rsidR="00AB4E3C">
        <w:rPr>
          <w:rFonts w:ascii="Arial" w:hAnsi="Arial"/>
          <w:b w:val="0"/>
          <w:color w:val="000000"/>
        </w:rPr>
        <w:t>5</w:t>
      </w:r>
      <w:r>
        <w:rPr>
          <w:rFonts w:ascii="Arial" w:hAnsi="Arial"/>
          <w:b w:val="0"/>
          <w:color w:val="000000"/>
        </w:rPr>
        <w:t>0 </w:t>
      </w:r>
      <w:proofErr w:type="spellStart"/>
      <w:r>
        <w:rPr>
          <w:rFonts w:ascii="Arial" w:hAnsi="Arial"/>
          <w:b w:val="0"/>
          <w:color w:val="000000"/>
        </w:rPr>
        <w:t>dBc</w:t>
      </w:r>
      <w:proofErr w:type="spellEnd"/>
      <w:r>
        <w:rPr>
          <w:rFonts w:ascii="Arial" w:hAnsi="Arial"/>
          <w:b w:val="0"/>
          <w:color w:val="000000"/>
        </w:rPr>
        <w:t xml:space="preserve">/Hz type à 1 KHz), une tension d’alimentation de 3,3 V et une faible consommation d’énergie de 230 mA en régime permanent. Il est disponible en trois fréquences standard : 10,0 MHz, 19,2 MHz et 20,0 MHz, d’autres fréquences étant </w:t>
      </w:r>
      <w:proofErr w:type="gramStart"/>
      <w:r>
        <w:rPr>
          <w:rFonts w:ascii="Arial" w:hAnsi="Arial"/>
          <w:b w:val="0"/>
          <w:color w:val="000000"/>
        </w:rPr>
        <w:t>disponibles</w:t>
      </w:r>
      <w:proofErr w:type="gramEnd"/>
      <w:r>
        <w:rPr>
          <w:rFonts w:ascii="Arial" w:hAnsi="Arial"/>
          <w:b w:val="0"/>
          <w:color w:val="000000"/>
        </w:rPr>
        <w:t xml:space="preserve"> sur demande.</w:t>
      </w:r>
      <w:r>
        <w:rPr>
          <w:rFonts w:ascii="Arial" w:hAnsi="Arial"/>
          <w:b w:val="0"/>
          <w:color w:val="000000"/>
        </w:rPr>
        <w:tab/>
      </w:r>
    </w:p>
    <w:p w14:paraId="1BC979DF" w14:textId="661BF68A" w:rsidR="002D5286" w:rsidRPr="002F253C" w:rsidRDefault="002D5286" w:rsidP="002D5286">
      <w:pPr>
        <w:pStyle w:val="Textkrper"/>
        <w:spacing w:before="120" w:after="120" w:line="260" w:lineRule="exact"/>
        <w:jc w:val="both"/>
        <w:rPr>
          <w:rFonts w:ascii="Arial" w:hAnsi="Arial"/>
          <w:b w:val="0"/>
          <w:color w:val="000000"/>
        </w:rPr>
      </w:pPr>
      <w:r>
        <w:rPr>
          <w:rFonts w:ascii="Arial" w:hAnsi="Arial"/>
          <w:b w:val="0"/>
          <w:color w:val="000000"/>
        </w:rPr>
        <w:t xml:space="preserve">Ce petit dispositif est idéal pour toute une série d’applications, notamment les communications sans fil, les petites cellules et les autres infrastructures de communication, la référence de fréquence et les systèmes de mesure. </w:t>
      </w:r>
    </w:p>
    <w:p w14:paraId="1B552EC4" w14:textId="77777777" w:rsidR="002D5286" w:rsidRPr="002F253C" w:rsidRDefault="002D5286" w:rsidP="002D5286">
      <w:pPr>
        <w:pStyle w:val="Textkrper"/>
        <w:spacing w:before="120" w:after="120" w:line="260" w:lineRule="exact"/>
        <w:jc w:val="both"/>
        <w:rPr>
          <w:rFonts w:ascii="Arial" w:hAnsi="Arial"/>
          <w:b w:val="0"/>
          <w:color w:val="000000"/>
        </w:rPr>
      </w:pPr>
      <w:r>
        <w:rPr>
          <w:rFonts w:ascii="Arial" w:hAnsi="Arial"/>
          <w:b w:val="0"/>
          <w:color w:val="000000"/>
        </w:rPr>
        <w:t>La série IQOV-116 peut être fournie sous forme de bandes et de bobines, ce qui est idéal pour l’assemblage à l’aide d’un équipement standard de type « </w:t>
      </w:r>
      <w:proofErr w:type="spellStart"/>
      <w:r>
        <w:rPr>
          <w:rFonts w:ascii="Arial" w:hAnsi="Arial"/>
          <w:b w:val="0"/>
          <w:color w:val="000000"/>
        </w:rPr>
        <w:t>pick</w:t>
      </w:r>
      <w:proofErr w:type="spellEnd"/>
      <w:r>
        <w:rPr>
          <w:rFonts w:ascii="Arial" w:hAnsi="Arial"/>
          <w:b w:val="0"/>
          <w:color w:val="000000"/>
        </w:rPr>
        <w:t>-and-place ».</w:t>
      </w:r>
    </w:p>
    <w:p w14:paraId="48090CD7" w14:textId="4B99050C" w:rsidR="00C63D8C" w:rsidRDefault="002D5286" w:rsidP="00AB4E3C">
      <w:pPr>
        <w:pStyle w:val="Textkrper"/>
        <w:spacing w:before="120" w:after="120" w:line="260" w:lineRule="exact"/>
        <w:jc w:val="both"/>
        <w:rPr>
          <w:rFonts w:ascii="Arial" w:hAnsi="Arial"/>
          <w:b w:val="0"/>
          <w:color w:val="000000"/>
        </w:rPr>
      </w:pPr>
      <w:r>
        <w:rPr>
          <w:rFonts w:ascii="Arial" w:hAnsi="Arial"/>
          <w:b w:val="0"/>
          <w:color w:val="000000"/>
        </w:rPr>
        <w:t>Un OCXO offre des stabilités de fréquence beaucoup plus strictes que celles observées dans les oscillateurs d’horloge standard et même dans les TCXO. La dérive de la fréquence du cristal de quartz, due au changement de température, est réduite au minimum en chauffant le cristal dans un four et en maintenant la température du quartz à un point fixe.</w:t>
      </w:r>
    </w:p>
    <w:p w14:paraId="298200FB" w14:textId="77777777" w:rsidR="00AB4E3C" w:rsidRPr="00AB4E3C" w:rsidRDefault="00AB4E3C" w:rsidP="00AB4E3C">
      <w:pPr>
        <w:pStyle w:val="Textkrper"/>
        <w:spacing w:before="120" w:after="120" w:line="260" w:lineRule="exact"/>
        <w:jc w:val="both"/>
        <w:rPr>
          <w:rFonts w:ascii="Arial" w:hAnsi="Arial"/>
          <w:b w:val="0"/>
          <w:color w:val="000000"/>
        </w:rPr>
      </w:pPr>
    </w:p>
    <w:p w14:paraId="4022C9DF" w14:textId="55F29909" w:rsidR="00AB4E3C" w:rsidRDefault="00AB4E3C">
      <w:pPr>
        <w:rPr>
          <w:rFonts w:ascii="Verdana" w:hAnsi="Verdana" w:cs="Arial"/>
          <w:b/>
          <w:bCs/>
          <w:sz w:val="20"/>
          <w:szCs w:val="20"/>
        </w:rPr>
      </w:pPr>
      <w:r>
        <w:br w:type="page"/>
      </w:r>
    </w:p>
    <w:p w14:paraId="56E5DE96" w14:textId="77777777" w:rsidR="00AB4E3C" w:rsidRPr="00027762" w:rsidRDefault="00AB4E3C" w:rsidP="00AB4E3C">
      <w:pPr>
        <w:pStyle w:val="Textkrper"/>
        <w:spacing w:before="120" w:after="120" w:line="260" w:lineRule="exact"/>
        <w:jc w:val="both"/>
        <w:rPr>
          <w:rFonts w:ascii="Arial" w:hAnsi="Arial"/>
          <w:b w:val="0"/>
          <w:bCs w:val="0"/>
        </w:rPr>
      </w:pPr>
    </w:p>
    <w:p w14:paraId="11A7419D" w14:textId="77777777" w:rsidR="00AB4E3C" w:rsidRPr="00027762" w:rsidRDefault="00AB4E3C" w:rsidP="00AB4E3C">
      <w:pPr>
        <w:pStyle w:val="PITextkrper"/>
        <w:pBdr>
          <w:top w:val="single" w:sz="4" w:space="1" w:color="auto"/>
        </w:pBdr>
        <w:spacing w:before="240"/>
        <w:rPr>
          <w:b/>
          <w:sz w:val="18"/>
          <w:szCs w:val="18"/>
        </w:rPr>
      </w:pPr>
    </w:p>
    <w:p w14:paraId="588CD018" w14:textId="77777777" w:rsidR="00AB4E3C" w:rsidRPr="00027762" w:rsidRDefault="00AB4E3C" w:rsidP="00AB4E3C">
      <w:pPr>
        <w:spacing w:after="120" w:line="280" w:lineRule="exact"/>
        <w:rPr>
          <w:rFonts w:ascii="Arial" w:hAnsi="Arial" w:cs="Arial"/>
          <w:b/>
          <w:bCs/>
          <w:sz w:val="18"/>
          <w:szCs w:val="18"/>
        </w:rPr>
      </w:pPr>
      <w:r w:rsidRPr="00027762">
        <w:rPr>
          <w:rFonts w:ascii="Arial" w:hAnsi="Arial"/>
          <w:b/>
          <w:sz w:val="18"/>
        </w:rPr>
        <w:t>Images disponibles</w:t>
      </w:r>
    </w:p>
    <w:p w14:paraId="2D17FB11" w14:textId="77777777" w:rsidR="00AB4E3C" w:rsidRPr="00027762" w:rsidRDefault="00AB4E3C" w:rsidP="00AB4E3C">
      <w:pPr>
        <w:spacing w:after="120" w:line="280" w:lineRule="exact"/>
        <w:rPr>
          <w:rStyle w:val="Hyperlink"/>
          <w:rFonts w:ascii="Arial" w:hAnsi="Arial"/>
          <w:sz w:val="18"/>
        </w:rPr>
      </w:pPr>
      <w:r w:rsidRPr="00027762">
        <w:rPr>
          <w:rFonts w:ascii="Arial" w:hAnsi="Arial"/>
          <w:sz w:val="18"/>
        </w:rPr>
        <w:t>Les images suivantes peuvent être téléchargées sur Internet pour impression :</w:t>
      </w:r>
      <w:r w:rsidRPr="00027762">
        <w:t xml:space="preserve"> </w:t>
      </w:r>
      <w:hyperlink r:id="rId8" w:history="1">
        <w:r w:rsidRPr="00027762">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A432B5" w14:paraId="53E84DCD" w14:textId="77777777" w:rsidTr="00217961">
        <w:trPr>
          <w:trHeight w:val="557"/>
        </w:trPr>
        <w:tc>
          <w:tcPr>
            <w:tcW w:w="4077" w:type="dxa"/>
          </w:tcPr>
          <w:p w14:paraId="3317CCE3" w14:textId="666F81E8" w:rsidR="00F17BDE" w:rsidRPr="002F253C" w:rsidRDefault="00467066" w:rsidP="00F17BDE">
            <w:pPr>
              <w:pStyle w:val="txt"/>
              <w:rPr>
                <w:noProof/>
                <w:color w:val="242424"/>
                <w:sz w:val="18"/>
                <w:szCs w:val="18"/>
                <w14:ligatures w14:val="standardContextual"/>
              </w:rPr>
            </w:pPr>
            <w:r>
              <w:rPr>
                <w:noProof/>
              </w:rPr>
              <w:drawing>
                <wp:anchor distT="0" distB="0" distL="114300" distR="114300" simplePos="0" relativeHeight="251658240" behindDoc="0" locked="0" layoutInCell="1" allowOverlap="1" wp14:anchorId="33CD4421" wp14:editId="30F0B435">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92611" w14:textId="7D630807" w:rsidR="00467066" w:rsidRPr="006971C5" w:rsidRDefault="00467066" w:rsidP="00F17BDE">
            <w:pPr>
              <w:pStyle w:val="txt"/>
              <w:rPr>
                <w:noProof/>
                <w:color w:val="242424"/>
                <w:sz w:val="18"/>
                <w:szCs w:val="18"/>
                <w14:ligatures w14:val="standardContextual"/>
              </w:rPr>
            </w:pPr>
          </w:p>
          <w:p w14:paraId="11A05FA0" w14:textId="77777777" w:rsidR="00467066" w:rsidRPr="006971C5" w:rsidRDefault="00467066" w:rsidP="00F17BDE">
            <w:pPr>
              <w:pStyle w:val="txt"/>
              <w:rPr>
                <w:noProof/>
                <w:color w:val="242424"/>
                <w:sz w:val="18"/>
                <w:szCs w:val="18"/>
                <w14:ligatures w14:val="standardContextual"/>
              </w:rPr>
            </w:pPr>
          </w:p>
          <w:p w14:paraId="08C1E3A5" w14:textId="77777777" w:rsidR="00467066" w:rsidRPr="006971C5" w:rsidRDefault="00467066" w:rsidP="00F17BDE">
            <w:pPr>
              <w:pStyle w:val="txt"/>
              <w:rPr>
                <w:noProof/>
                <w:color w:val="242424"/>
                <w:sz w:val="18"/>
                <w:szCs w:val="18"/>
                <w14:ligatures w14:val="standardContextual"/>
              </w:rPr>
            </w:pPr>
          </w:p>
          <w:p w14:paraId="68090ACA" w14:textId="77777777" w:rsidR="00467066" w:rsidRPr="006971C5" w:rsidRDefault="00467066" w:rsidP="00F17BDE">
            <w:pPr>
              <w:pStyle w:val="txt"/>
              <w:rPr>
                <w:noProof/>
                <w:color w:val="242424"/>
                <w:sz w:val="18"/>
                <w:szCs w:val="18"/>
                <w14:ligatures w14:val="standardContextual"/>
              </w:rPr>
            </w:pPr>
          </w:p>
          <w:p w14:paraId="331BFDE7" w14:textId="59EBFF8B" w:rsidR="003A78AD" w:rsidRPr="002F253C" w:rsidRDefault="00467066" w:rsidP="00467066">
            <w:pPr>
              <w:pStyle w:val="txt"/>
            </w:pPr>
            <w:r>
              <w:br/>
            </w:r>
            <w:r>
              <w:rPr>
                <w:sz w:val="16"/>
              </w:rPr>
              <w:t xml:space="preserve">Source photo : IQD Frequency </w:t>
            </w:r>
            <w:proofErr w:type="spellStart"/>
            <w:r>
              <w:rPr>
                <w:sz w:val="16"/>
              </w:rPr>
              <w:t>Products</w:t>
            </w:r>
            <w:proofErr w:type="spellEnd"/>
            <w:r>
              <w:rPr>
                <w:sz w:val="16"/>
              </w:rPr>
              <w:t xml:space="preserve"> Ltd</w:t>
            </w:r>
            <w:r>
              <w:rPr>
                <w:sz w:val="16"/>
              </w:rPr>
              <w:br/>
            </w:r>
            <w:r>
              <w:rPr>
                <w:sz w:val="16"/>
              </w:rPr>
              <w:br/>
            </w:r>
            <w:r>
              <w:rPr>
                <w:b/>
                <w:sz w:val="18"/>
              </w:rPr>
              <w:t xml:space="preserve">IQOV-116, un OCXO </w:t>
            </w:r>
            <w:r w:rsidR="00B730B2">
              <w:rPr>
                <w:b/>
                <w:sz w:val="18"/>
              </w:rPr>
              <w:t xml:space="preserve">à </w:t>
            </w:r>
            <w:r>
              <w:rPr>
                <w:b/>
                <w:sz w:val="18"/>
              </w:rPr>
              <w:t>hautes performances mesurant seulement 7,5 × 5,5 mm</w:t>
            </w:r>
            <w:r>
              <w:rPr>
                <w:b/>
                <w:sz w:val="18"/>
              </w:rPr>
              <w:br/>
            </w:r>
          </w:p>
        </w:tc>
      </w:tr>
    </w:tbl>
    <w:p w14:paraId="11FD84DF" w14:textId="77777777" w:rsidR="003A78AD" w:rsidRPr="006971C5" w:rsidRDefault="003A78AD" w:rsidP="00FE5D70">
      <w:pPr>
        <w:pStyle w:val="Textkrper"/>
        <w:spacing w:before="120" w:after="120" w:line="260" w:lineRule="exact"/>
        <w:jc w:val="both"/>
        <w:rPr>
          <w:rFonts w:ascii="Arial" w:hAnsi="Arial"/>
          <w:b w:val="0"/>
          <w:bCs w:val="0"/>
        </w:rPr>
      </w:pPr>
    </w:p>
    <w:p w14:paraId="5B115D97" w14:textId="77777777" w:rsidR="00AB4E3C" w:rsidRPr="00027762" w:rsidRDefault="00AB4E3C" w:rsidP="00AB4E3C">
      <w:pPr>
        <w:pStyle w:val="PressReleaseNotes"/>
        <w:rPr>
          <w:rFonts w:ascii="Calibri Light" w:hAnsi="Calibri Light"/>
          <w:sz w:val="18"/>
          <w:szCs w:val="18"/>
        </w:rPr>
      </w:pPr>
    </w:p>
    <w:p w14:paraId="44404917" w14:textId="77777777" w:rsidR="00AB4E3C" w:rsidRPr="00027762" w:rsidRDefault="00AB4E3C" w:rsidP="00AB4E3C">
      <w:pPr>
        <w:pStyle w:val="PITextkrper"/>
        <w:pBdr>
          <w:top w:val="single" w:sz="4" w:space="1" w:color="auto"/>
        </w:pBdr>
        <w:spacing w:before="240"/>
        <w:rPr>
          <w:b/>
          <w:sz w:val="18"/>
          <w:szCs w:val="18"/>
        </w:rPr>
      </w:pPr>
    </w:p>
    <w:p w14:paraId="7140CC06" w14:textId="77777777" w:rsidR="00AB4E3C" w:rsidRPr="00027762" w:rsidRDefault="00AB4E3C" w:rsidP="00AB4E3C">
      <w:pPr>
        <w:pStyle w:val="Textkrper"/>
        <w:spacing w:before="120" w:after="120" w:line="276" w:lineRule="auto"/>
        <w:jc w:val="both"/>
        <w:rPr>
          <w:rFonts w:ascii="Arial" w:hAnsi="Arial"/>
        </w:rPr>
      </w:pPr>
      <w:r w:rsidRPr="00027762">
        <w:rPr>
          <w:rFonts w:ascii="Arial" w:hAnsi="Arial"/>
        </w:rPr>
        <w:t xml:space="preserve">À propos de IQD </w:t>
      </w:r>
    </w:p>
    <w:p w14:paraId="5DDFE5C2" w14:textId="3E23F4B6" w:rsidR="00AB4E3C" w:rsidRPr="00027762" w:rsidRDefault="00AB4E3C" w:rsidP="00AB4E3C">
      <w:pPr>
        <w:pStyle w:val="HTMLVorformatiert"/>
        <w:spacing w:before="120" w:after="120" w:line="276" w:lineRule="auto"/>
        <w:jc w:val="both"/>
        <w:rPr>
          <w:rFonts w:ascii="Arial" w:hAnsi="Arial"/>
          <w:b/>
          <w:lang w:val="fr-FR"/>
        </w:rPr>
      </w:pPr>
      <w:r w:rsidRPr="00027762">
        <w:rPr>
          <w:rStyle w:val="y2iqfc"/>
          <w:rFonts w:ascii="Arial" w:hAnsi="Arial" w:cs="Arial"/>
          <w:lang w:val="fr-FR"/>
        </w:rPr>
        <w:t xml:space="preserve">Avec </w:t>
      </w:r>
      <w:r>
        <w:rPr>
          <w:rStyle w:val="y2iqfc"/>
          <w:rFonts w:ascii="Arial" w:hAnsi="Arial" w:cs="Arial"/>
          <w:lang w:val="fr-FR"/>
        </w:rPr>
        <w:t>plus</w:t>
      </w:r>
      <w:r w:rsidRPr="00AB4E3C">
        <w:rPr>
          <w:rStyle w:val="y2iqfc"/>
          <w:rFonts w:ascii="Arial" w:hAnsi="Arial" w:cs="Arial"/>
          <w:lang w:val="fr-FR"/>
        </w:rPr>
        <w:t xml:space="preserve"> de</w:t>
      </w:r>
      <w:r w:rsidRPr="00027762">
        <w:rPr>
          <w:rStyle w:val="y2iqfc"/>
          <w:rFonts w:ascii="Arial" w:hAnsi="Arial" w:cs="Arial"/>
          <w:lang w:val="fr-FR"/>
        </w:rPr>
        <w:t xml:space="preserve"> 50 ans d'expérience </w:t>
      </w:r>
      <w:r w:rsidRPr="00027762">
        <w:rPr>
          <w:rFonts w:ascii="Arial" w:hAnsi="Arial"/>
          <w:lang w:val="fr-FR"/>
        </w:rPr>
        <w:t xml:space="preserve">dans la fabrication des produits de fréquence, la société IQD est un leader de marché réputé dans le secteur du contrôle des fréquences et fait partie du groupe Würth </w:t>
      </w:r>
      <w:proofErr w:type="spellStart"/>
      <w:r w:rsidRPr="00027762">
        <w:rPr>
          <w:rFonts w:ascii="Arial" w:hAnsi="Arial"/>
          <w:lang w:val="fr-FR"/>
        </w:rPr>
        <w:t>Elektronik</w:t>
      </w:r>
      <w:proofErr w:type="spellEnd"/>
      <w:r w:rsidRPr="00027762">
        <w:rPr>
          <w:rFonts w:ascii="Arial" w:hAnsi="Arial"/>
          <w:lang w:val="fr-FR"/>
        </w:rPr>
        <w:t xml:space="preserve"> eiSos,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OCVCSO &amp; OCXO, OCXO synchronisés par GPS, et Oscillateurs au rubidium.</w:t>
      </w:r>
    </w:p>
    <w:p w14:paraId="717E2CC0" w14:textId="77777777" w:rsidR="00AB4E3C" w:rsidRPr="00027762" w:rsidRDefault="00AB4E3C" w:rsidP="00AB4E3C">
      <w:pPr>
        <w:pStyle w:val="Textkrper"/>
        <w:spacing w:before="120" w:after="120" w:line="276" w:lineRule="auto"/>
        <w:jc w:val="both"/>
        <w:rPr>
          <w:rFonts w:ascii="Arial" w:hAnsi="Arial"/>
          <w:lang w:bidi="fr-FR"/>
        </w:rPr>
      </w:pPr>
      <w:r w:rsidRPr="00027762">
        <w:rPr>
          <w:rFonts w:ascii="Arial" w:hAnsi="Arial"/>
          <w:lang w:bidi="fr-FR"/>
        </w:rPr>
        <w:t xml:space="preserve">Pour plus d'informations, visitez </w:t>
      </w:r>
      <w:hyperlink r:id="rId10" w:history="1">
        <w:r w:rsidRPr="00027762">
          <w:rPr>
            <w:rStyle w:val="Hyperlink"/>
            <w:rFonts w:ascii="Arial" w:hAnsi="Arial"/>
            <w:color w:val="auto"/>
            <w:u w:val="none"/>
          </w:rPr>
          <w:t>www.iqdfrequencyproducts.fr</w:t>
        </w:r>
      </w:hyperlink>
    </w:p>
    <w:p w14:paraId="1087A376" w14:textId="77777777" w:rsidR="00AB4E3C" w:rsidRPr="00027762" w:rsidRDefault="00AB4E3C" w:rsidP="00AB4E3C">
      <w:pPr>
        <w:pStyle w:val="Textkrper"/>
        <w:spacing w:before="120" w:after="120" w:line="276" w:lineRule="auto"/>
        <w:jc w:val="both"/>
        <w:rPr>
          <w:rFonts w:ascii="Arial" w:hAnsi="Arial"/>
          <w:b w:val="0"/>
        </w:rPr>
      </w:pPr>
    </w:p>
    <w:p w14:paraId="3E9693F3" w14:textId="77777777" w:rsidR="00AB4E3C" w:rsidRPr="00027762" w:rsidRDefault="00AB4E3C" w:rsidP="00AB4E3C">
      <w:pPr>
        <w:pStyle w:val="Textkrper"/>
        <w:spacing w:before="120" w:after="120" w:line="276" w:lineRule="auto"/>
        <w:rPr>
          <w:rFonts w:ascii="Arial" w:hAnsi="Arial"/>
        </w:rPr>
      </w:pPr>
    </w:p>
    <w:p w14:paraId="31B69FF4" w14:textId="77777777" w:rsidR="00AB4E3C" w:rsidRPr="00027762" w:rsidRDefault="00AB4E3C" w:rsidP="00AB4E3C">
      <w:pPr>
        <w:pStyle w:val="Textkrper"/>
        <w:spacing w:before="120" w:after="120" w:line="276" w:lineRule="auto"/>
        <w:rPr>
          <w:rFonts w:ascii="Arial" w:hAnsi="Arial"/>
        </w:rPr>
      </w:pPr>
      <w:r w:rsidRPr="00027762">
        <w:rPr>
          <w:rFonts w:ascii="Arial" w:hAnsi="Arial"/>
        </w:rPr>
        <w:t xml:space="preserve">À propos du groupe Würth </w:t>
      </w:r>
      <w:proofErr w:type="spellStart"/>
      <w:r w:rsidRPr="00027762">
        <w:rPr>
          <w:rFonts w:ascii="Arial" w:hAnsi="Arial"/>
        </w:rPr>
        <w:t>Elektronik</w:t>
      </w:r>
      <w:proofErr w:type="spellEnd"/>
      <w:r w:rsidRPr="00027762">
        <w:rPr>
          <w:rFonts w:ascii="Arial" w:hAnsi="Arial"/>
        </w:rPr>
        <w:t xml:space="preserve"> eiSos </w:t>
      </w:r>
    </w:p>
    <w:p w14:paraId="462322D7" w14:textId="77777777" w:rsidR="00AB4E3C" w:rsidRPr="00027762" w:rsidRDefault="00AB4E3C" w:rsidP="00AB4E3C">
      <w:pPr>
        <w:pStyle w:val="Textkrper"/>
        <w:spacing w:before="120" w:after="120" w:line="276" w:lineRule="auto"/>
        <w:jc w:val="both"/>
        <w:rPr>
          <w:rFonts w:ascii="Arial" w:hAnsi="Arial"/>
          <w:b w:val="0"/>
        </w:rPr>
      </w:pPr>
      <w:bookmarkStart w:id="0" w:name="_Hlk529547556"/>
      <w:r w:rsidRPr="00027762">
        <w:rPr>
          <w:rFonts w:ascii="Arial" w:hAnsi="Arial"/>
          <w:b w:val="0"/>
        </w:rPr>
        <w:t xml:space="preserve">Le groupe Würth </w:t>
      </w:r>
      <w:proofErr w:type="spellStart"/>
      <w:r w:rsidRPr="00027762">
        <w:rPr>
          <w:rFonts w:ascii="Arial" w:hAnsi="Arial"/>
          <w:b w:val="0"/>
        </w:rPr>
        <w:t>Elektronik</w:t>
      </w:r>
      <w:proofErr w:type="spellEnd"/>
      <w:r w:rsidRPr="00027762">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027762">
        <w:rPr>
          <w:rFonts w:ascii="Arial" w:hAnsi="Arial"/>
          <w:b w:val="0"/>
        </w:rPr>
        <w:t xml:space="preserve"> Würth </w:t>
      </w:r>
      <w:proofErr w:type="spellStart"/>
      <w:r w:rsidRPr="00027762">
        <w:rPr>
          <w:rFonts w:ascii="Arial" w:hAnsi="Arial"/>
          <w:b w:val="0"/>
        </w:rPr>
        <w:t>Elektronik</w:t>
      </w:r>
      <w:proofErr w:type="spellEnd"/>
      <w:r w:rsidRPr="00027762">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4CFC6BB8" w14:textId="77777777" w:rsidR="00AB4E3C" w:rsidRDefault="00AB4E3C" w:rsidP="00AB4E3C">
      <w:pPr>
        <w:pStyle w:val="Textkrper"/>
        <w:spacing w:before="120" w:after="120" w:line="276" w:lineRule="auto"/>
        <w:jc w:val="both"/>
        <w:rPr>
          <w:rFonts w:ascii="Arial" w:hAnsi="Arial"/>
          <w:b w:val="0"/>
        </w:rPr>
      </w:pPr>
      <w:r w:rsidRPr="00027762">
        <w:rPr>
          <w:rFonts w:ascii="Arial" w:hAnsi="Arial"/>
          <w:b w:val="0"/>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027762">
        <w:rPr>
          <w:rFonts w:ascii="Arial" w:hAnsi="Arial"/>
          <w:b w:val="0"/>
        </w:rPr>
        <w:t>switchs</w:t>
      </w:r>
      <w:proofErr w:type="spellEnd"/>
      <w:r w:rsidRPr="00027762">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ABD54FA" w14:textId="77777777" w:rsidR="00AB4E3C" w:rsidRPr="00027762" w:rsidRDefault="00AB4E3C" w:rsidP="00AB4E3C">
      <w:pPr>
        <w:pStyle w:val="Textkrper"/>
        <w:spacing w:before="120" w:after="120" w:line="276" w:lineRule="auto"/>
        <w:jc w:val="both"/>
        <w:rPr>
          <w:rFonts w:ascii="Arial" w:hAnsi="Arial"/>
          <w:b w:val="0"/>
        </w:rPr>
      </w:pPr>
      <w:r w:rsidRPr="00027762">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C71BA36" w14:textId="77777777" w:rsidR="00AB4E3C" w:rsidRPr="00027762" w:rsidRDefault="00AB4E3C" w:rsidP="00AB4E3C">
      <w:pPr>
        <w:pStyle w:val="Textkrper"/>
        <w:spacing w:before="120" w:after="120" w:line="276" w:lineRule="auto"/>
        <w:jc w:val="both"/>
        <w:rPr>
          <w:rFonts w:ascii="Arial" w:hAnsi="Arial"/>
          <w:b w:val="0"/>
        </w:rPr>
      </w:pPr>
      <w:r w:rsidRPr="00027762">
        <w:rPr>
          <w:rFonts w:ascii="Arial" w:hAnsi="Arial"/>
          <w:b w:val="0"/>
        </w:rPr>
        <w:t xml:space="preserve">Würth </w:t>
      </w:r>
      <w:proofErr w:type="spellStart"/>
      <w:r w:rsidRPr="00027762">
        <w:rPr>
          <w:rFonts w:ascii="Arial" w:hAnsi="Arial"/>
          <w:b w:val="0"/>
        </w:rPr>
        <w:t>Elektronik</w:t>
      </w:r>
      <w:proofErr w:type="spellEnd"/>
      <w:r w:rsidRPr="00027762">
        <w:rPr>
          <w:rFonts w:ascii="Arial" w:hAnsi="Arial"/>
          <w:b w:val="0"/>
        </w:rPr>
        <w:t xml:space="preserve"> fait partie du groupe Würth, leader mondial sur le marché des techniques d'assemblage et de fixation. La société emploie </w:t>
      </w:r>
      <w:r>
        <w:rPr>
          <w:rFonts w:ascii="Arial" w:hAnsi="Arial"/>
          <w:b w:val="0"/>
        </w:rPr>
        <w:t>79</w:t>
      </w:r>
      <w:r w:rsidRPr="00027762">
        <w:rPr>
          <w:rFonts w:ascii="Arial" w:hAnsi="Arial"/>
          <w:b w:val="0"/>
        </w:rPr>
        <w:t>00 personnes et a réalisé un chiffre d'affaires de 1,</w:t>
      </w:r>
      <w:r>
        <w:rPr>
          <w:rFonts w:ascii="Arial" w:hAnsi="Arial"/>
          <w:b w:val="0"/>
        </w:rPr>
        <w:t>24</w:t>
      </w:r>
      <w:r w:rsidRPr="00027762">
        <w:rPr>
          <w:rFonts w:ascii="Arial" w:hAnsi="Arial"/>
          <w:b w:val="0"/>
        </w:rPr>
        <w:t xml:space="preserve"> milliard d’euros en 202</w:t>
      </w:r>
      <w:r>
        <w:rPr>
          <w:rFonts w:ascii="Arial" w:hAnsi="Arial"/>
          <w:b w:val="0"/>
        </w:rPr>
        <w:t>3</w:t>
      </w:r>
      <w:r w:rsidRPr="00027762">
        <w:rPr>
          <w:rFonts w:ascii="Arial" w:hAnsi="Arial"/>
          <w:b w:val="0"/>
        </w:rPr>
        <w:t>.</w:t>
      </w:r>
    </w:p>
    <w:p w14:paraId="520176B8" w14:textId="77777777" w:rsidR="00AB4E3C" w:rsidRPr="00027762" w:rsidRDefault="00AB4E3C" w:rsidP="00AB4E3C">
      <w:pPr>
        <w:pStyle w:val="Textkrper"/>
        <w:spacing w:before="120" w:after="120" w:line="276" w:lineRule="auto"/>
        <w:jc w:val="both"/>
        <w:rPr>
          <w:rFonts w:ascii="Arial" w:hAnsi="Arial"/>
          <w:b w:val="0"/>
        </w:rPr>
      </w:pPr>
      <w:r w:rsidRPr="00027762">
        <w:rPr>
          <w:rFonts w:ascii="Arial" w:hAnsi="Arial"/>
          <w:b w:val="0"/>
        </w:rPr>
        <w:t xml:space="preserve">Würth </w:t>
      </w:r>
      <w:proofErr w:type="spellStart"/>
      <w:r w:rsidRPr="00027762">
        <w:rPr>
          <w:rFonts w:ascii="Arial" w:hAnsi="Arial"/>
          <w:b w:val="0"/>
        </w:rPr>
        <w:t>Elektronik</w:t>
      </w:r>
      <w:proofErr w:type="spellEnd"/>
      <w:r w:rsidRPr="00027762">
        <w:rPr>
          <w:rFonts w:ascii="Arial" w:hAnsi="Arial"/>
          <w:b w:val="0"/>
        </w:rPr>
        <w:t xml:space="preserve"> : more </w:t>
      </w:r>
      <w:proofErr w:type="spellStart"/>
      <w:r w:rsidRPr="00027762">
        <w:rPr>
          <w:rFonts w:ascii="Arial" w:hAnsi="Arial"/>
          <w:b w:val="0"/>
        </w:rPr>
        <w:t>than</w:t>
      </w:r>
      <w:proofErr w:type="spellEnd"/>
      <w:r w:rsidRPr="00027762">
        <w:rPr>
          <w:rFonts w:ascii="Arial" w:hAnsi="Arial"/>
          <w:b w:val="0"/>
        </w:rPr>
        <w:t xml:space="preserve"> </w:t>
      </w:r>
      <w:proofErr w:type="spellStart"/>
      <w:r w:rsidRPr="00027762">
        <w:rPr>
          <w:rFonts w:ascii="Arial" w:hAnsi="Arial"/>
          <w:b w:val="0"/>
        </w:rPr>
        <w:t>you</w:t>
      </w:r>
      <w:proofErr w:type="spellEnd"/>
      <w:r w:rsidRPr="00027762">
        <w:rPr>
          <w:rFonts w:ascii="Arial" w:hAnsi="Arial"/>
          <w:b w:val="0"/>
        </w:rPr>
        <w:t xml:space="preserve"> </w:t>
      </w:r>
      <w:proofErr w:type="spellStart"/>
      <w:r w:rsidRPr="00027762">
        <w:rPr>
          <w:rFonts w:ascii="Arial" w:hAnsi="Arial"/>
          <w:b w:val="0"/>
        </w:rPr>
        <w:t>expect</w:t>
      </w:r>
      <w:proofErr w:type="spellEnd"/>
      <w:r w:rsidRPr="00027762">
        <w:rPr>
          <w:rFonts w:ascii="Arial" w:hAnsi="Arial"/>
          <w:b w:val="0"/>
        </w:rPr>
        <w:t> !</w:t>
      </w:r>
    </w:p>
    <w:p w14:paraId="1D34472A" w14:textId="77777777" w:rsidR="00AB4E3C" w:rsidRPr="00027762" w:rsidRDefault="00AB4E3C" w:rsidP="00AB4E3C">
      <w:pPr>
        <w:pStyle w:val="Textkrper"/>
        <w:spacing w:before="120" w:after="120" w:line="276" w:lineRule="auto"/>
        <w:rPr>
          <w:rFonts w:ascii="Arial" w:hAnsi="Arial"/>
        </w:rPr>
      </w:pPr>
      <w:r w:rsidRPr="00027762">
        <w:rPr>
          <w:rFonts w:ascii="Arial" w:hAnsi="Arial"/>
          <w:lang w:bidi="fr-FR"/>
        </w:rPr>
        <w:t xml:space="preserve">Pour plus d'informations, visitez </w:t>
      </w:r>
      <w:r w:rsidRPr="00027762">
        <w:rPr>
          <w:rFonts w:ascii="Arial" w:hAnsi="Arial"/>
        </w:rPr>
        <w:t>www.we-online.com</w:t>
      </w:r>
    </w:p>
    <w:p w14:paraId="799AD352" w14:textId="77777777" w:rsidR="00AB4E3C" w:rsidRPr="00027762" w:rsidRDefault="00AB4E3C" w:rsidP="00AB4E3C">
      <w:pPr>
        <w:pStyle w:val="Textkrper"/>
        <w:spacing w:before="120" w:after="120" w:line="276" w:lineRule="auto"/>
        <w:rPr>
          <w:highlight w:val="yellow"/>
        </w:rPr>
      </w:pPr>
    </w:p>
    <w:tbl>
      <w:tblPr>
        <w:tblW w:w="7095" w:type="dxa"/>
        <w:tblLayout w:type="fixed"/>
        <w:tblCellMar>
          <w:left w:w="70" w:type="dxa"/>
          <w:right w:w="70" w:type="dxa"/>
        </w:tblCellMar>
        <w:tblLook w:val="04A0" w:firstRow="1" w:lastRow="0" w:firstColumn="1" w:lastColumn="0" w:noHBand="0" w:noVBand="1"/>
      </w:tblPr>
      <w:tblGrid>
        <w:gridCol w:w="4323"/>
        <w:gridCol w:w="2772"/>
      </w:tblGrid>
      <w:tr w:rsidR="00AB4E3C" w:rsidRPr="00027762" w14:paraId="4E940C2C" w14:textId="77777777" w:rsidTr="003975C6">
        <w:tc>
          <w:tcPr>
            <w:tcW w:w="4323" w:type="dxa"/>
            <w:shd w:val="clear" w:color="auto" w:fill="auto"/>
            <w:hideMark/>
          </w:tcPr>
          <w:p w14:paraId="43A9F26A" w14:textId="77777777" w:rsidR="00AB4E3C" w:rsidRPr="00027762" w:rsidRDefault="00AB4E3C" w:rsidP="003975C6">
            <w:pPr>
              <w:spacing w:before="120" w:after="120" w:line="276" w:lineRule="auto"/>
              <w:rPr>
                <w:rFonts w:ascii="Arial" w:hAnsi="Arial"/>
                <w:sz w:val="20"/>
              </w:rPr>
            </w:pPr>
            <w:r w:rsidRPr="00027762">
              <w:rPr>
                <w:highlight w:val="yellow"/>
              </w:rPr>
              <w:br w:type="page"/>
            </w:r>
            <w:r w:rsidRPr="00027762">
              <w:rPr>
                <w:rFonts w:ascii="Arial" w:hAnsi="Arial"/>
                <w:b/>
                <w:bCs/>
                <w:sz w:val="20"/>
              </w:rPr>
              <w:t>Autres informations</w:t>
            </w:r>
            <w:r w:rsidRPr="00027762">
              <w:rPr>
                <w:rFonts w:ascii="Arial" w:hAnsi="Arial"/>
                <w:sz w:val="20"/>
              </w:rPr>
              <w:t> </w:t>
            </w:r>
            <w:r w:rsidRPr="00027762">
              <w:rPr>
                <w:rFonts w:ascii="Arial" w:hAnsi="Arial"/>
                <w:b/>
                <w:bCs/>
                <w:sz w:val="20"/>
              </w:rPr>
              <w:t>:</w:t>
            </w:r>
          </w:p>
          <w:p w14:paraId="69C5AFA3" w14:textId="77777777" w:rsidR="00AB4E3C" w:rsidRPr="00027762" w:rsidRDefault="00AB4E3C" w:rsidP="003975C6">
            <w:pPr>
              <w:spacing w:before="120" w:after="120" w:line="276" w:lineRule="auto"/>
              <w:rPr>
                <w:rFonts w:ascii="Arial" w:hAnsi="Arial"/>
                <w:sz w:val="20"/>
              </w:rPr>
            </w:pPr>
            <w:r w:rsidRPr="00027762">
              <w:rPr>
                <w:rFonts w:ascii="Arial" w:hAnsi="Arial"/>
                <w:sz w:val="20"/>
              </w:rPr>
              <w:t xml:space="preserve">IQD Frequency </w:t>
            </w:r>
            <w:proofErr w:type="spellStart"/>
            <w:r w:rsidRPr="00027762">
              <w:rPr>
                <w:rFonts w:ascii="Arial" w:hAnsi="Arial"/>
                <w:sz w:val="20"/>
              </w:rPr>
              <w:t>Products</w:t>
            </w:r>
            <w:proofErr w:type="spellEnd"/>
            <w:r w:rsidRPr="00027762">
              <w:rPr>
                <w:rFonts w:ascii="Arial" w:hAnsi="Arial"/>
                <w:sz w:val="20"/>
              </w:rPr>
              <w:t xml:space="preserve"> Ltd</w:t>
            </w:r>
            <w:r w:rsidRPr="00027762">
              <w:rPr>
                <w:rFonts w:ascii="Arial" w:hAnsi="Arial"/>
                <w:sz w:val="20"/>
              </w:rPr>
              <w:br/>
              <w:t>Liz Thompson</w:t>
            </w:r>
            <w:r w:rsidRPr="00027762">
              <w:rPr>
                <w:rFonts w:ascii="Arial" w:hAnsi="Arial"/>
                <w:sz w:val="20"/>
              </w:rPr>
              <w:br/>
              <w:t>Station Road</w:t>
            </w:r>
            <w:r w:rsidRPr="00027762">
              <w:rPr>
                <w:rFonts w:ascii="Arial" w:hAnsi="Arial"/>
                <w:sz w:val="20"/>
              </w:rPr>
              <w:br/>
            </w:r>
            <w:proofErr w:type="spellStart"/>
            <w:r w:rsidRPr="00027762">
              <w:rPr>
                <w:rFonts w:ascii="Arial" w:hAnsi="Arial"/>
                <w:sz w:val="20"/>
              </w:rPr>
              <w:t>Crewkerne</w:t>
            </w:r>
            <w:proofErr w:type="spellEnd"/>
            <w:r w:rsidRPr="00027762">
              <w:rPr>
                <w:rFonts w:ascii="Arial" w:hAnsi="Arial"/>
                <w:sz w:val="20"/>
              </w:rPr>
              <w:br/>
              <w:t>Somerset</w:t>
            </w:r>
            <w:r w:rsidRPr="00027762">
              <w:rPr>
                <w:rFonts w:ascii="Arial" w:hAnsi="Arial"/>
                <w:sz w:val="20"/>
              </w:rPr>
              <w:br/>
              <w:t>TA18 8AR</w:t>
            </w:r>
            <w:r w:rsidRPr="00027762">
              <w:rPr>
                <w:rFonts w:ascii="Arial" w:hAnsi="Arial"/>
                <w:sz w:val="20"/>
              </w:rPr>
              <w:br/>
              <w:t>Royaume-Uni</w:t>
            </w:r>
          </w:p>
          <w:p w14:paraId="5FEFE5F7" w14:textId="77777777" w:rsidR="00AB4E3C" w:rsidRPr="00027762" w:rsidRDefault="00AB4E3C" w:rsidP="003975C6">
            <w:pPr>
              <w:spacing w:before="120" w:after="120" w:line="276" w:lineRule="auto"/>
              <w:rPr>
                <w:rFonts w:ascii="Arial" w:hAnsi="Arial"/>
                <w:sz w:val="20"/>
              </w:rPr>
            </w:pPr>
            <w:r w:rsidRPr="00027762">
              <w:rPr>
                <w:rFonts w:ascii="Arial" w:hAnsi="Arial"/>
                <w:sz w:val="20"/>
              </w:rPr>
              <w:t>Tél : +44 1460 270270</w:t>
            </w:r>
            <w:r w:rsidRPr="00027762">
              <w:rPr>
                <w:rFonts w:ascii="Arial" w:hAnsi="Arial"/>
                <w:sz w:val="20"/>
              </w:rPr>
              <w:br/>
              <w:t xml:space="preserve">Courriel : </w:t>
            </w:r>
            <w:hyperlink r:id="rId11" w:history="1">
              <w:r w:rsidRPr="00027762">
                <w:rPr>
                  <w:rStyle w:val="Hyperlink"/>
                  <w:rFonts w:ascii="Arial" w:hAnsi="Arial" w:cs="Arial"/>
                  <w:color w:val="auto"/>
                  <w:sz w:val="20"/>
                  <w:szCs w:val="20"/>
                  <w:u w:val="none"/>
                </w:rPr>
                <w:t>Liz.Thompson</w:t>
              </w:r>
              <w:r w:rsidRPr="00027762">
                <w:rPr>
                  <w:rStyle w:val="Hyperlink"/>
                  <w:rFonts w:ascii="Arial" w:hAnsi="Arial" w:cs="Arial"/>
                  <w:bCs/>
                  <w:color w:val="auto"/>
                  <w:sz w:val="20"/>
                  <w:szCs w:val="20"/>
                  <w:u w:val="none"/>
                </w:rPr>
                <w:t>@iqdfrequencyproducts.com</w:t>
              </w:r>
            </w:hyperlink>
          </w:p>
          <w:p w14:paraId="11562833" w14:textId="77777777" w:rsidR="00AB4E3C" w:rsidRPr="00027762" w:rsidRDefault="00AB4E3C" w:rsidP="003975C6">
            <w:pPr>
              <w:tabs>
                <w:tab w:val="left" w:pos="1065"/>
              </w:tabs>
              <w:spacing w:before="120" w:after="120" w:line="276" w:lineRule="auto"/>
              <w:rPr>
                <w:rFonts w:ascii="Arial" w:hAnsi="Arial" w:cs="Arial"/>
                <w:bCs/>
                <w:sz w:val="20"/>
                <w:szCs w:val="20"/>
                <w:highlight w:val="yellow"/>
              </w:rPr>
            </w:pPr>
            <w:hyperlink r:id="rId12" w:history="1">
              <w:r w:rsidRPr="00027762">
                <w:rPr>
                  <w:rFonts w:ascii="Arial" w:hAnsi="Arial"/>
                  <w:sz w:val="20"/>
                </w:rPr>
                <w:t>www.we-online.</w:t>
              </w:r>
            </w:hyperlink>
            <w:r w:rsidRPr="00027762">
              <w:rPr>
                <w:rFonts w:ascii="Arial" w:hAnsi="Arial"/>
                <w:sz w:val="20"/>
              </w:rPr>
              <w:t>com</w:t>
            </w:r>
            <w:r w:rsidRPr="00027762">
              <w:rPr>
                <w:rFonts w:ascii="Arial" w:hAnsi="Arial"/>
                <w:sz w:val="20"/>
              </w:rPr>
              <w:br/>
            </w:r>
            <w:hyperlink r:id="rId13" w:history="1">
              <w:r w:rsidRPr="00027762">
                <w:rPr>
                  <w:rFonts w:ascii="Arial" w:hAnsi="Arial"/>
                  <w:sz w:val="20"/>
                </w:rPr>
                <w:t>www.iqdfrequencyproducts.com</w:t>
              </w:r>
            </w:hyperlink>
          </w:p>
        </w:tc>
        <w:tc>
          <w:tcPr>
            <w:tcW w:w="2772" w:type="dxa"/>
            <w:shd w:val="clear" w:color="auto" w:fill="auto"/>
            <w:hideMark/>
          </w:tcPr>
          <w:p w14:paraId="3150DC7C" w14:textId="77777777" w:rsidR="00AB4E3C" w:rsidRPr="00027762" w:rsidRDefault="00AB4E3C" w:rsidP="003975C6">
            <w:pPr>
              <w:pStyle w:val="Textkrper"/>
              <w:tabs>
                <w:tab w:val="left" w:pos="1065"/>
              </w:tabs>
              <w:autoSpaceDE/>
              <w:adjustRightInd/>
              <w:spacing w:before="120" w:after="120" w:line="276" w:lineRule="auto"/>
              <w:rPr>
                <w:rFonts w:ascii="Arial" w:hAnsi="Arial"/>
                <w:bCs w:val="0"/>
                <w:szCs w:val="24"/>
              </w:rPr>
            </w:pPr>
            <w:r w:rsidRPr="00027762">
              <w:rPr>
                <w:rFonts w:ascii="Arial" w:hAnsi="Arial"/>
              </w:rPr>
              <w:t>Contact presse :</w:t>
            </w:r>
          </w:p>
          <w:p w14:paraId="06273E1E" w14:textId="77777777" w:rsidR="00AB4E3C" w:rsidRPr="00027762" w:rsidRDefault="00AB4E3C" w:rsidP="003975C6">
            <w:pPr>
              <w:tabs>
                <w:tab w:val="left" w:pos="1065"/>
              </w:tabs>
              <w:spacing w:before="120" w:after="120" w:line="276" w:lineRule="auto"/>
              <w:rPr>
                <w:rFonts w:ascii="Arial" w:hAnsi="Arial" w:cs="Arial"/>
                <w:bCs/>
                <w:sz w:val="20"/>
              </w:rPr>
            </w:pPr>
            <w:proofErr w:type="spellStart"/>
            <w:r w:rsidRPr="00027762">
              <w:rPr>
                <w:rFonts w:ascii="Arial" w:hAnsi="Arial"/>
                <w:sz w:val="20"/>
              </w:rPr>
              <w:t>HighTech</w:t>
            </w:r>
            <w:proofErr w:type="spellEnd"/>
            <w:r w:rsidRPr="00027762">
              <w:rPr>
                <w:rFonts w:ascii="Arial" w:hAnsi="Arial"/>
                <w:sz w:val="20"/>
              </w:rPr>
              <w:t xml:space="preserve"> communications </w:t>
            </w:r>
            <w:proofErr w:type="spellStart"/>
            <w:r w:rsidRPr="00027762">
              <w:rPr>
                <w:rFonts w:ascii="Arial" w:hAnsi="Arial"/>
                <w:sz w:val="20"/>
              </w:rPr>
              <w:t>GmbH</w:t>
            </w:r>
            <w:proofErr w:type="spellEnd"/>
            <w:r w:rsidRPr="00027762">
              <w:br/>
            </w:r>
            <w:r w:rsidRPr="00027762">
              <w:rPr>
                <w:rFonts w:ascii="Arial" w:hAnsi="Arial"/>
                <w:sz w:val="20"/>
              </w:rPr>
              <w:t>Brigitte Basilio</w:t>
            </w:r>
            <w:r w:rsidRPr="00027762">
              <w:br/>
            </w:r>
            <w:proofErr w:type="spellStart"/>
            <w:r w:rsidRPr="00027762">
              <w:rPr>
                <w:rFonts w:ascii="Arial" w:hAnsi="Arial"/>
                <w:sz w:val="20"/>
              </w:rPr>
              <w:t>Brunhamstrasse</w:t>
            </w:r>
            <w:proofErr w:type="spellEnd"/>
            <w:r w:rsidRPr="00027762">
              <w:rPr>
                <w:rFonts w:ascii="Arial" w:hAnsi="Arial"/>
                <w:sz w:val="20"/>
              </w:rPr>
              <w:t xml:space="preserve"> 21</w:t>
            </w:r>
            <w:r w:rsidRPr="00027762">
              <w:br/>
            </w:r>
            <w:r w:rsidRPr="00027762">
              <w:rPr>
                <w:rFonts w:ascii="Arial" w:hAnsi="Arial"/>
                <w:sz w:val="20"/>
              </w:rPr>
              <w:t xml:space="preserve">81249 </w:t>
            </w:r>
            <w:proofErr w:type="spellStart"/>
            <w:r w:rsidRPr="00027762">
              <w:rPr>
                <w:rFonts w:ascii="Arial" w:hAnsi="Arial"/>
                <w:sz w:val="20"/>
              </w:rPr>
              <w:t>München</w:t>
            </w:r>
            <w:proofErr w:type="spellEnd"/>
            <w:r w:rsidRPr="00027762">
              <w:rPr>
                <w:rFonts w:ascii="Arial" w:hAnsi="Arial"/>
                <w:sz w:val="20"/>
              </w:rPr>
              <w:br/>
              <w:t>Allemagne</w:t>
            </w:r>
          </w:p>
          <w:p w14:paraId="2A86B9CD" w14:textId="77777777" w:rsidR="00AB4E3C" w:rsidRPr="00027762" w:rsidRDefault="00AB4E3C" w:rsidP="003975C6">
            <w:pPr>
              <w:tabs>
                <w:tab w:val="left" w:pos="1065"/>
              </w:tabs>
              <w:spacing w:before="120" w:after="120" w:line="276" w:lineRule="auto"/>
              <w:rPr>
                <w:rFonts w:ascii="Arial" w:hAnsi="Arial" w:cs="Arial"/>
                <w:bCs/>
                <w:sz w:val="20"/>
              </w:rPr>
            </w:pPr>
            <w:r w:rsidRPr="00027762">
              <w:rPr>
                <w:rFonts w:ascii="Arial" w:hAnsi="Arial"/>
                <w:sz w:val="20"/>
              </w:rPr>
              <w:t>Tél : +49 89 500778-20</w:t>
            </w:r>
            <w:r w:rsidRPr="00027762">
              <w:br/>
            </w:r>
            <w:r w:rsidRPr="00027762">
              <w:rPr>
                <w:rFonts w:ascii="Arial" w:hAnsi="Arial"/>
                <w:sz w:val="20"/>
              </w:rPr>
              <w:t>Courriel : b.basilio@htcm.de</w:t>
            </w:r>
          </w:p>
          <w:p w14:paraId="0D92AA18" w14:textId="77777777" w:rsidR="00AB4E3C" w:rsidRPr="00027762" w:rsidRDefault="00AB4E3C" w:rsidP="003975C6">
            <w:pPr>
              <w:tabs>
                <w:tab w:val="left" w:pos="1065"/>
              </w:tabs>
              <w:spacing w:before="120" w:after="120" w:line="276" w:lineRule="auto"/>
              <w:rPr>
                <w:rFonts w:ascii="Arial" w:hAnsi="Arial" w:cs="Arial"/>
                <w:bCs/>
                <w:sz w:val="20"/>
              </w:rPr>
            </w:pPr>
            <w:r w:rsidRPr="00027762">
              <w:rPr>
                <w:rFonts w:ascii="Arial" w:hAnsi="Arial"/>
                <w:sz w:val="20"/>
              </w:rPr>
              <w:t>www.htcm.de</w:t>
            </w:r>
          </w:p>
        </w:tc>
      </w:tr>
    </w:tbl>
    <w:p w14:paraId="20A3C954" w14:textId="77777777" w:rsidR="00AB4E3C" w:rsidRPr="00027762" w:rsidRDefault="00AB4E3C" w:rsidP="00AB4E3C">
      <w:pPr>
        <w:pStyle w:val="Textkrper"/>
        <w:spacing w:before="120" w:after="120" w:line="260" w:lineRule="exact"/>
        <w:jc w:val="both"/>
      </w:pPr>
    </w:p>
    <w:p w14:paraId="23525AA1" w14:textId="77777777" w:rsidR="004C434F" w:rsidRPr="006971C5" w:rsidRDefault="004C434F" w:rsidP="00AB4E3C">
      <w:pPr>
        <w:pStyle w:val="Textkrper"/>
        <w:spacing w:before="120" w:after="120" w:line="260" w:lineRule="exact"/>
        <w:jc w:val="both"/>
        <w:rPr>
          <w:b w:val="0"/>
          <w:sz w:val="18"/>
          <w:szCs w:val="18"/>
        </w:rPr>
      </w:pPr>
    </w:p>
    <w:sectPr w:rsidR="004C434F" w:rsidRPr="006971C5"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DF21" w14:textId="77777777" w:rsidR="00D55571" w:rsidRDefault="00D55571">
      <w:r>
        <w:separator/>
      </w:r>
    </w:p>
  </w:endnote>
  <w:endnote w:type="continuationSeparator" w:id="0">
    <w:p w14:paraId="5FB2A7D4" w14:textId="77777777" w:rsidR="00D55571" w:rsidRDefault="00D55571">
      <w:r>
        <w:continuationSeparator/>
      </w:r>
    </w:p>
  </w:endnote>
  <w:endnote w:type="continuationNotice" w:id="1">
    <w:p w14:paraId="3D8C2F88" w14:textId="77777777" w:rsidR="00D55571" w:rsidRDefault="00D5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8E50" w14:textId="1E95DE85" w:rsidR="00AD41FF" w:rsidRPr="00A91F10"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rPr>
      <w:fldChar w:fldCharType="begin"/>
    </w:r>
    <w:r w:rsidRPr="00A91F1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F253C" w:rsidRPr="00A91F10">
      <w:rPr>
        <w:rFonts w:ascii="Arial" w:hAnsi="Arial" w:cs="Arial"/>
        <w:snapToGrid w:val="0"/>
        <w:sz w:val="16"/>
      </w:rPr>
      <w:t>WTH1PI1580</w:t>
    </w:r>
    <w:r w:rsidR="00E024AB">
      <w:rPr>
        <w:rFonts w:ascii="Arial" w:hAnsi="Arial" w:cs="Arial"/>
        <w:snapToGrid w:val="0"/>
        <w:sz w:val="16"/>
      </w:rPr>
      <w:t>_fr</w:t>
    </w:r>
    <w:r w:rsidRPr="00A74816">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CAC5" w14:textId="77777777" w:rsidR="00D55571" w:rsidRDefault="00D55571">
      <w:r>
        <w:separator/>
      </w:r>
    </w:p>
  </w:footnote>
  <w:footnote w:type="continuationSeparator" w:id="0">
    <w:p w14:paraId="73708DA6" w14:textId="77777777" w:rsidR="00D55571" w:rsidRDefault="00D55571">
      <w:r>
        <w:continuationSeparator/>
      </w:r>
    </w:p>
  </w:footnote>
  <w:footnote w:type="continuationNotice" w:id="1">
    <w:p w14:paraId="0463EFF2" w14:textId="77777777" w:rsidR="00D55571" w:rsidRDefault="00D5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EA0F" w14:textId="04CD8570" w:rsidR="00AD41FF" w:rsidRDefault="00887552" w:rsidP="00F55A20">
    <w:pPr>
      <w:pStyle w:val="Kopfzeile"/>
      <w:tabs>
        <w:tab w:val="clear" w:pos="9072"/>
        <w:tab w:val="right" w:pos="9498"/>
      </w:tabs>
    </w:pPr>
    <w:r>
      <w:rPr>
        <w:noProof/>
      </w:rPr>
      <w:drawing>
        <wp:anchor distT="0" distB="0" distL="114300" distR="114300" simplePos="0" relativeHeight="251660288" behindDoc="0" locked="0" layoutInCell="1" allowOverlap="1" wp14:anchorId="22C6E488" wp14:editId="0E7FCE4A">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09B416FC" wp14:editId="36559748">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68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3B"/>
    <w:rsid w:val="00004BEC"/>
    <w:rsid w:val="000064BD"/>
    <w:rsid w:val="00014FDD"/>
    <w:rsid w:val="000258D8"/>
    <w:rsid w:val="00027FD8"/>
    <w:rsid w:val="000352FB"/>
    <w:rsid w:val="00035374"/>
    <w:rsid w:val="00037414"/>
    <w:rsid w:val="0004197D"/>
    <w:rsid w:val="00043FC9"/>
    <w:rsid w:val="000457A0"/>
    <w:rsid w:val="00050684"/>
    <w:rsid w:val="00051BFB"/>
    <w:rsid w:val="00053D8B"/>
    <w:rsid w:val="000568D7"/>
    <w:rsid w:val="00061E0B"/>
    <w:rsid w:val="000645F0"/>
    <w:rsid w:val="00064EF1"/>
    <w:rsid w:val="00066AB4"/>
    <w:rsid w:val="00067C15"/>
    <w:rsid w:val="00070731"/>
    <w:rsid w:val="00070D56"/>
    <w:rsid w:val="00071E72"/>
    <w:rsid w:val="00075291"/>
    <w:rsid w:val="00080160"/>
    <w:rsid w:val="000861D7"/>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2813"/>
    <w:rsid w:val="000F4BBA"/>
    <w:rsid w:val="000F74DC"/>
    <w:rsid w:val="000F7CF8"/>
    <w:rsid w:val="00100528"/>
    <w:rsid w:val="00101B6C"/>
    <w:rsid w:val="001138B8"/>
    <w:rsid w:val="0011462D"/>
    <w:rsid w:val="00117E5E"/>
    <w:rsid w:val="001234CD"/>
    <w:rsid w:val="00124A06"/>
    <w:rsid w:val="001255F4"/>
    <w:rsid w:val="001273C4"/>
    <w:rsid w:val="001274FC"/>
    <w:rsid w:val="00127781"/>
    <w:rsid w:val="00131977"/>
    <w:rsid w:val="00142199"/>
    <w:rsid w:val="001456DE"/>
    <w:rsid w:val="00145E66"/>
    <w:rsid w:val="00147B6C"/>
    <w:rsid w:val="00152F3F"/>
    <w:rsid w:val="001548C4"/>
    <w:rsid w:val="0016652E"/>
    <w:rsid w:val="001703EA"/>
    <w:rsid w:val="0017764B"/>
    <w:rsid w:val="00182843"/>
    <w:rsid w:val="00182FF3"/>
    <w:rsid w:val="00187E3E"/>
    <w:rsid w:val="00190F4E"/>
    <w:rsid w:val="00194043"/>
    <w:rsid w:val="00194988"/>
    <w:rsid w:val="001A2CAF"/>
    <w:rsid w:val="001A4369"/>
    <w:rsid w:val="001A6221"/>
    <w:rsid w:val="001B0162"/>
    <w:rsid w:val="001B2FCE"/>
    <w:rsid w:val="001B3A92"/>
    <w:rsid w:val="001C041E"/>
    <w:rsid w:val="001C39CB"/>
    <w:rsid w:val="001C3A0F"/>
    <w:rsid w:val="001D0DB2"/>
    <w:rsid w:val="001D2240"/>
    <w:rsid w:val="001D243D"/>
    <w:rsid w:val="001D2D7C"/>
    <w:rsid w:val="001D36A5"/>
    <w:rsid w:val="001D3737"/>
    <w:rsid w:val="001D78D2"/>
    <w:rsid w:val="001E0412"/>
    <w:rsid w:val="001E34ED"/>
    <w:rsid w:val="001E6BFC"/>
    <w:rsid w:val="001F01F6"/>
    <w:rsid w:val="001F02E1"/>
    <w:rsid w:val="001F039F"/>
    <w:rsid w:val="001F1901"/>
    <w:rsid w:val="001F4BB0"/>
    <w:rsid w:val="001F6B44"/>
    <w:rsid w:val="00204B28"/>
    <w:rsid w:val="00207573"/>
    <w:rsid w:val="00214A93"/>
    <w:rsid w:val="0021524E"/>
    <w:rsid w:val="00215586"/>
    <w:rsid w:val="00216AD1"/>
    <w:rsid w:val="00217961"/>
    <w:rsid w:val="00217FD0"/>
    <w:rsid w:val="00224B50"/>
    <w:rsid w:val="002329D1"/>
    <w:rsid w:val="00232DFF"/>
    <w:rsid w:val="00233688"/>
    <w:rsid w:val="0023483C"/>
    <w:rsid w:val="00235E38"/>
    <w:rsid w:val="00240A6A"/>
    <w:rsid w:val="002427C6"/>
    <w:rsid w:val="00243D1A"/>
    <w:rsid w:val="0025360F"/>
    <w:rsid w:val="00254CE8"/>
    <w:rsid w:val="00263AD1"/>
    <w:rsid w:val="0026404D"/>
    <w:rsid w:val="00264572"/>
    <w:rsid w:val="00265445"/>
    <w:rsid w:val="00270832"/>
    <w:rsid w:val="00273BD3"/>
    <w:rsid w:val="00273C1C"/>
    <w:rsid w:val="00273D05"/>
    <w:rsid w:val="002767B6"/>
    <w:rsid w:val="00283E37"/>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5286"/>
    <w:rsid w:val="002D6380"/>
    <w:rsid w:val="002D77E6"/>
    <w:rsid w:val="002E0469"/>
    <w:rsid w:val="002E0DDA"/>
    <w:rsid w:val="002E229A"/>
    <w:rsid w:val="002F0D3D"/>
    <w:rsid w:val="002F253C"/>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33763"/>
    <w:rsid w:val="00340FD1"/>
    <w:rsid w:val="0034504C"/>
    <w:rsid w:val="00347536"/>
    <w:rsid w:val="00355E1C"/>
    <w:rsid w:val="00356C16"/>
    <w:rsid w:val="003668D1"/>
    <w:rsid w:val="0037012B"/>
    <w:rsid w:val="00372533"/>
    <w:rsid w:val="0037578C"/>
    <w:rsid w:val="00376468"/>
    <w:rsid w:val="00376F99"/>
    <w:rsid w:val="003814F9"/>
    <w:rsid w:val="003822CF"/>
    <w:rsid w:val="00382417"/>
    <w:rsid w:val="003931C1"/>
    <w:rsid w:val="003A08A6"/>
    <w:rsid w:val="003A0D86"/>
    <w:rsid w:val="003A2918"/>
    <w:rsid w:val="003A78AD"/>
    <w:rsid w:val="003B169D"/>
    <w:rsid w:val="003B1978"/>
    <w:rsid w:val="003B2106"/>
    <w:rsid w:val="003B3E7A"/>
    <w:rsid w:val="003B4469"/>
    <w:rsid w:val="003B5455"/>
    <w:rsid w:val="003C080B"/>
    <w:rsid w:val="003C3F95"/>
    <w:rsid w:val="003E0DA0"/>
    <w:rsid w:val="003E263B"/>
    <w:rsid w:val="004001C1"/>
    <w:rsid w:val="00400AA8"/>
    <w:rsid w:val="00401E0F"/>
    <w:rsid w:val="00404587"/>
    <w:rsid w:val="00410CBD"/>
    <w:rsid w:val="00410CE1"/>
    <w:rsid w:val="004120DD"/>
    <w:rsid w:val="004144AE"/>
    <w:rsid w:val="004204AA"/>
    <w:rsid w:val="00420B1B"/>
    <w:rsid w:val="0042615E"/>
    <w:rsid w:val="004264FF"/>
    <w:rsid w:val="00430185"/>
    <w:rsid w:val="00436A2A"/>
    <w:rsid w:val="00436C11"/>
    <w:rsid w:val="00441533"/>
    <w:rsid w:val="00444E67"/>
    <w:rsid w:val="004451E6"/>
    <w:rsid w:val="00446CFE"/>
    <w:rsid w:val="00454979"/>
    <w:rsid w:val="0046027E"/>
    <w:rsid w:val="0046050D"/>
    <w:rsid w:val="004628C9"/>
    <w:rsid w:val="004646CB"/>
    <w:rsid w:val="0046509A"/>
    <w:rsid w:val="00467066"/>
    <w:rsid w:val="00470FBA"/>
    <w:rsid w:val="004765D4"/>
    <w:rsid w:val="00483C3D"/>
    <w:rsid w:val="0049292F"/>
    <w:rsid w:val="00493757"/>
    <w:rsid w:val="00494F8E"/>
    <w:rsid w:val="0049593E"/>
    <w:rsid w:val="004A4093"/>
    <w:rsid w:val="004A52B2"/>
    <w:rsid w:val="004A6E8A"/>
    <w:rsid w:val="004B2DAD"/>
    <w:rsid w:val="004B3468"/>
    <w:rsid w:val="004B3DC7"/>
    <w:rsid w:val="004B4EB2"/>
    <w:rsid w:val="004B5422"/>
    <w:rsid w:val="004B5E02"/>
    <w:rsid w:val="004B724C"/>
    <w:rsid w:val="004C2963"/>
    <w:rsid w:val="004C39E9"/>
    <w:rsid w:val="004C434F"/>
    <w:rsid w:val="004C4379"/>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43D6"/>
    <w:rsid w:val="00556A0C"/>
    <w:rsid w:val="005613B6"/>
    <w:rsid w:val="005646E6"/>
    <w:rsid w:val="00565B1C"/>
    <w:rsid w:val="00570C74"/>
    <w:rsid w:val="00571E32"/>
    <w:rsid w:val="005758B7"/>
    <w:rsid w:val="005803A8"/>
    <w:rsid w:val="00581536"/>
    <w:rsid w:val="00587F00"/>
    <w:rsid w:val="00590EE7"/>
    <w:rsid w:val="0059367F"/>
    <w:rsid w:val="005A59CB"/>
    <w:rsid w:val="005A696A"/>
    <w:rsid w:val="005B30D4"/>
    <w:rsid w:val="005B55CD"/>
    <w:rsid w:val="005C06DF"/>
    <w:rsid w:val="005C61CB"/>
    <w:rsid w:val="005C6715"/>
    <w:rsid w:val="005C6D6A"/>
    <w:rsid w:val="005C6DD2"/>
    <w:rsid w:val="005D160B"/>
    <w:rsid w:val="005D7454"/>
    <w:rsid w:val="005E1091"/>
    <w:rsid w:val="005E540B"/>
    <w:rsid w:val="005E5D7C"/>
    <w:rsid w:val="005F4F4D"/>
    <w:rsid w:val="005F729E"/>
    <w:rsid w:val="0060621A"/>
    <w:rsid w:val="0061174B"/>
    <w:rsid w:val="006125AC"/>
    <w:rsid w:val="00615C3C"/>
    <w:rsid w:val="00616918"/>
    <w:rsid w:val="006177E2"/>
    <w:rsid w:val="006303C1"/>
    <w:rsid w:val="006318AC"/>
    <w:rsid w:val="0063467B"/>
    <w:rsid w:val="0063628E"/>
    <w:rsid w:val="006503AE"/>
    <w:rsid w:val="00653B67"/>
    <w:rsid w:val="0065536A"/>
    <w:rsid w:val="00656ACE"/>
    <w:rsid w:val="00663854"/>
    <w:rsid w:val="0066406D"/>
    <w:rsid w:val="00666284"/>
    <w:rsid w:val="00667A63"/>
    <w:rsid w:val="00670888"/>
    <w:rsid w:val="0067131F"/>
    <w:rsid w:val="00671F7C"/>
    <w:rsid w:val="0067316E"/>
    <w:rsid w:val="00674662"/>
    <w:rsid w:val="006769A9"/>
    <w:rsid w:val="00676B68"/>
    <w:rsid w:val="006805FC"/>
    <w:rsid w:val="00683D1C"/>
    <w:rsid w:val="006963F9"/>
    <w:rsid w:val="006971C5"/>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320C1"/>
    <w:rsid w:val="0073468B"/>
    <w:rsid w:val="007367F4"/>
    <w:rsid w:val="007379B8"/>
    <w:rsid w:val="00746893"/>
    <w:rsid w:val="00760B15"/>
    <w:rsid w:val="00760F61"/>
    <w:rsid w:val="0076179A"/>
    <w:rsid w:val="00764EC4"/>
    <w:rsid w:val="007708B8"/>
    <w:rsid w:val="00770AB4"/>
    <w:rsid w:val="00771DF4"/>
    <w:rsid w:val="007773A9"/>
    <w:rsid w:val="00777EB9"/>
    <w:rsid w:val="00782AC3"/>
    <w:rsid w:val="00783465"/>
    <w:rsid w:val="0078503A"/>
    <w:rsid w:val="00790FEC"/>
    <w:rsid w:val="00797C03"/>
    <w:rsid w:val="007A10D5"/>
    <w:rsid w:val="007A4345"/>
    <w:rsid w:val="007C42E6"/>
    <w:rsid w:val="007C46F1"/>
    <w:rsid w:val="007C79D2"/>
    <w:rsid w:val="007D400B"/>
    <w:rsid w:val="007D7305"/>
    <w:rsid w:val="007E041F"/>
    <w:rsid w:val="007E19C3"/>
    <w:rsid w:val="007E2212"/>
    <w:rsid w:val="007E2CA5"/>
    <w:rsid w:val="007E4896"/>
    <w:rsid w:val="007E66DD"/>
    <w:rsid w:val="007F08BD"/>
    <w:rsid w:val="007F113C"/>
    <w:rsid w:val="007F660A"/>
    <w:rsid w:val="007F7B03"/>
    <w:rsid w:val="007F7F2F"/>
    <w:rsid w:val="008004D3"/>
    <w:rsid w:val="00800A15"/>
    <w:rsid w:val="008037A3"/>
    <w:rsid w:val="00805256"/>
    <w:rsid w:val="00810668"/>
    <w:rsid w:val="00812F19"/>
    <w:rsid w:val="0081664E"/>
    <w:rsid w:val="00820DFA"/>
    <w:rsid w:val="00822AA9"/>
    <w:rsid w:val="00824931"/>
    <w:rsid w:val="008376C9"/>
    <w:rsid w:val="00837EBF"/>
    <w:rsid w:val="008517BF"/>
    <w:rsid w:val="008523FC"/>
    <w:rsid w:val="00852E8C"/>
    <w:rsid w:val="00856DDE"/>
    <w:rsid w:val="00860705"/>
    <w:rsid w:val="00862FA2"/>
    <w:rsid w:val="00870CC9"/>
    <w:rsid w:val="008730C7"/>
    <w:rsid w:val="00884449"/>
    <w:rsid w:val="008856A3"/>
    <w:rsid w:val="00886681"/>
    <w:rsid w:val="00887552"/>
    <w:rsid w:val="0089199C"/>
    <w:rsid w:val="00893063"/>
    <w:rsid w:val="00897B98"/>
    <w:rsid w:val="008A295B"/>
    <w:rsid w:val="008A6390"/>
    <w:rsid w:val="008A6395"/>
    <w:rsid w:val="008B10B5"/>
    <w:rsid w:val="008B1CEE"/>
    <w:rsid w:val="008B7643"/>
    <w:rsid w:val="008C2028"/>
    <w:rsid w:val="008C4506"/>
    <w:rsid w:val="008C485F"/>
    <w:rsid w:val="008C614B"/>
    <w:rsid w:val="008C6882"/>
    <w:rsid w:val="008D367B"/>
    <w:rsid w:val="008D3DFC"/>
    <w:rsid w:val="008E0C0C"/>
    <w:rsid w:val="008E1E5C"/>
    <w:rsid w:val="008E37D3"/>
    <w:rsid w:val="008E4E31"/>
    <w:rsid w:val="008F13AD"/>
    <w:rsid w:val="008F6F03"/>
    <w:rsid w:val="008F7AA7"/>
    <w:rsid w:val="009055D1"/>
    <w:rsid w:val="00910367"/>
    <w:rsid w:val="00910CBE"/>
    <w:rsid w:val="00912D24"/>
    <w:rsid w:val="00917A75"/>
    <w:rsid w:val="00923B94"/>
    <w:rsid w:val="00924525"/>
    <w:rsid w:val="009277DB"/>
    <w:rsid w:val="00927E75"/>
    <w:rsid w:val="009345D5"/>
    <w:rsid w:val="00945C65"/>
    <w:rsid w:val="00947A86"/>
    <w:rsid w:val="00950B5B"/>
    <w:rsid w:val="00952804"/>
    <w:rsid w:val="00956D90"/>
    <w:rsid w:val="00957BB7"/>
    <w:rsid w:val="00962AC6"/>
    <w:rsid w:val="00963139"/>
    <w:rsid w:val="009634CA"/>
    <w:rsid w:val="00964C14"/>
    <w:rsid w:val="00965C15"/>
    <w:rsid w:val="00966927"/>
    <w:rsid w:val="009765C9"/>
    <w:rsid w:val="009778D0"/>
    <w:rsid w:val="00977E34"/>
    <w:rsid w:val="0098005C"/>
    <w:rsid w:val="00981CD4"/>
    <w:rsid w:val="00982E2B"/>
    <w:rsid w:val="00983A16"/>
    <w:rsid w:val="00983F76"/>
    <w:rsid w:val="0098432E"/>
    <w:rsid w:val="00995576"/>
    <w:rsid w:val="009A0E57"/>
    <w:rsid w:val="009A1DA9"/>
    <w:rsid w:val="009A4229"/>
    <w:rsid w:val="009A7903"/>
    <w:rsid w:val="009B059C"/>
    <w:rsid w:val="009B4D91"/>
    <w:rsid w:val="009B5041"/>
    <w:rsid w:val="009C488D"/>
    <w:rsid w:val="009C4DAD"/>
    <w:rsid w:val="009C7A55"/>
    <w:rsid w:val="009C7C0C"/>
    <w:rsid w:val="009D0164"/>
    <w:rsid w:val="009D0330"/>
    <w:rsid w:val="009E375E"/>
    <w:rsid w:val="009F2E8B"/>
    <w:rsid w:val="009F6962"/>
    <w:rsid w:val="009F73FA"/>
    <w:rsid w:val="00A02CED"/>
    <w:rsid w:val="00A03142"/>
    <w:rsid w:val="00A03564"/>
    <w:rsid w:val="00A037C6"/>
    <w:rsid w:val="00A04374"/>
    <w:rsid w:val="00A05E02"/>
    <w:rsid w:val="00A116AA"/>
    <w:rsid w:val="00A13E4A"/>
    <w:rsid w:val="00A17509"/>
    <w:rsid w:val="00A17F38"/>
    <w:rsid w:val="00A22B86"/>
    <w:rsid w:val="00A2489E"/>
    <w:rsid w:val="00A3000D"/>
    <w:rsid w:val="00A402B9"/>
    <w:rsid w:val="00A432B5"/>
    <w:rsid w:val="00A477CF"/>
    <w:rsid w:val="00A504EC"/>
    <w:rsid w:val="00A5102C"/>
    <w:rsid w:val="00A51D85"/>
    <w:rsid w:val="00A52C8A"/>
    <w:rsid w:val="00A534A6"/>
    <w:rsid w:val="00A571C7"/>
    <w:rsid w:val="00A57628"/>
    <w:rsid w:val="00A57EB5"/>
    <w:rsid w:val="00A60418"/>
    <w:rsid w:val="00A62D29"/>
    <w:rsid w:val="00A644CF"/>
    <w:rsid w:val="00A647F2"/>
    <w:rsid w:val="00A717FC"/>
    <w:rsid w:val="00A71D8D"/>
    <w:rsid w:val="00A74816"/>
    <w:rsid w:val="00A74CDC"/>
    <w:rsid w:val="00A75CDA"/>
    <w:rsid w:val="00A75EFD"/>
    <w:rsid w:val="00A806B7"/>
    <w:rsid w:val="00A80C24"/>
    <w:rsid w:val="00A8346F"/>
    <w:rsid w:val="00A91A29"/>
    <w:rsid w:val="00A91A94"/>
    <w:rsid w:val="00A91F10"/>
    <w:rsid w:val="00A96EB3"/>
    <w:rsid w:val="00AA5C90"/>
    <w:rsid w:val="00AA6E73"/>
    <w:rsid w:val="00AA6F96"/>
    <w:rsid w:val="00AB1F4B"/>
    <w:rsid w:val="00AB43E5"/>
    <w:rsid w:val="00AB4E3C"/>
    <w:rsid w:val="00AB548C"/>
    <w:rsid w:val="00AD27CA"/>
    <w:rsid w:val="00AD2AFE"/>
    <w:rsid w:val="00AD41FF"/>
    <w:rsid w:val="00AD74EC"/>
    <w:rsid w:val="00AE20CC"/>
    <w:rsid w:val="00AE40B5"/>
    <w:rsid w:val="00AE5CD9"/>
    <w:rsid w:val="00AF42AA"/>
    <w:rsid w:val="00AF7CFB"/>
    <w:rsid w:val="00AF7D4F"/>
    <w:rsid w:val="00B11B8A"/>
    <w:rsid w:val="00B126EF"/>
    <w:rsid w:val="00B12E2F"/>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730B2"/>
    <w:rsid w:val="00B8305B"/>
    <w:rsid w:val="00B911CF"/>
    <w:rsid w:val="00B91590"/>
    <w:rsid w:val="00B9589D"/>
    <w:rsid w:val="00BA04FB"/>
    <w:rsid w:val="00BB0841"/>
    <w:rsid w:val="00BB6547"/>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7CED"/>
    <w:rsid w:val="00C22666"/>
    <w:rsid w:val="00C22725"/>
    <w:rsid w:val="00C279D5"/>
    <w:rsid w:val="00C31E57"/>
    <w:rsid w:val="00C36EAA"/>
    <w:rsid w:val="00C37179"/>
    <w:rsid w:val="00C40959"/>
    <w:rsid w:val="00C43E68"/>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2481"/>
    <w:rsid w:val="00D23260"/>
    <w:rsid w:val="00D23F0F"/>
    <w:rsid w:val="00D261A7"/>
    <w:rsid w:val="00D35156"/>
    <w:rsid w:val="00D35686"/>
    <w:rsid w:val="00D37983"/>
    <w:rsid w:val="00D37EDB"/>
    <w:rsid w:val="00D464D9"/>
    <w:rsid w:val="00D470A2"/>
    <w:rsid w:val="00D471E2"/>
    <w:rsid w:val="00D55571"/>
    <w:rsid w:val="00D70405"/>
    <w:rsid w:val="00D71809"/>
    <w:rsid w:val="00D72A57"/>
    <w:rsid w:val="00D733FA"/>
    <w:rsid w:val="00D75A8B"/>
    <w:rsid w:val="00D762D2"/>
    <w:rsid w:val="00D7777E"/>
    <w:rsid w:val="00D825B5"/>
    <w:rsid w:val="00D85FE4"/>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46D"/>
    <w:rsid w:val="00DF4A9A"/>
    <w:rsid w:val="00DF534B"/>
    <w:rsid w:val="00E0215F"/>
    <w:rsid w:val="00E024AB"/>
    <w:rsid w:val="00E034A9"/>
    <w:rsid w:val="00E06080"/>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6AF8"/>
    <w:rsid w:val="00E815D2"/>
    <w:rsid w:val="00E818B0"/>
    <w:rsid w:val="00E84E4A"/>
    <w:rsid w:val="00E86437"/>
    <w:rsid w:val="00E966E4"/>
    <w:rsid w:val="00E96706"/>
    <w:rsid w:val="00EA438E"/>
    <w:rsid w:val="00EA530D"/>
    <w:rsid w:val="00EA5874"/>
    <w:rsid w:val="00EA7C20"/>
    <w:rsid w:val="00EB139B"/>
    <w:rsid w:val="00EB556A"/>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572B2"/>
    <w:rsid w:val="00F633C4"/>
    <w:rsid w:val="00F7288A"/>
    <w:rsid w:val="00F90143"/>
    <w:rsid w:val="00F92320"/>
    <w:rsid w:val="00F9549B"/>
    <w:rsid w:val="00F978C1"/>
    <w:rsid w:val="00FA02BD"/>
    <w:rsid w:val="00FA0ABF"/>
    <w:rsid w:val="00FA19AC"/>
    <w:rsid w:val="00FA3D93"/>
    <w:rsid w:val="00FA5A94"/>
    <w:rsid w:val="00FB0CB6"/>
    <w:rsid w:val="00FC42F7"/>
    <w:rsid w:val="00FC50B8"/>
    <w:rsid w:val="00FC7446"/>
    <w:rsid w:val="00FD3927"/>
    <w:rsid w:val="00FD436E"/>
    <w:rsid w:val="00FD514E"/>
    <w:rsid w:val="00FE5240"/>
    <w:rsid w:val="00FE5D70"/>
    <w:rsid w:val="00FF0185"/>
    <w:rsid w:val="00FF11EE"/>
    <w:rsid w:val="00FF35D1"/>
    <w:rsid w:val="00FF39DA"/>
    <w:rsid w:val="00FF446D"/>
    <w:rsid w:val="00FF468F"/>
    <w:rsid w:val="00FF4BD1"/>
    <w:rsid w:val="00FF51FB"/>
    <w:rsid w:val="00FF52E8"/>
    <w:rsid w:val="00FF5F76"/>
    <w:rsid w:val="00FF614C"/>
    <w:rsid w:val="00FF6880"/>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eastAsia="en-US"/>
    </w:rPr>
  </w:style>
  <w:style w:type="character" w:customStyle="1" w:styleId="EndsChar">
    <w:name w:val="Ends Char"/>
    <w:link w:val="Ends"/>
    <w:rsid w:val="00D934DF"/>
    <w:rPr>
      <w:rFonts w:ascii="Arial" w:eastAsia="Calibri" w:hAnsi="Arial" w:cs="Arial"/>
      <w:b/>
      <w:sz w:val="24"/>
      <w:szCs w:val="22"/>
      <w:lang w:val="fr-FR"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sid w:val="00D934DF"/>
    <w:rPr>
      <w:rFonts w:ascii="Arial" w:eastAsia="Calibri" w:hAnsi="Arial"/>
      <w:szCs w:val="22"/>
      <w:lang w:val="fr-FR" w:eastAsia="en-US"/>
    </w:rPr>
  </w:style>
  <w:style w:type="character" w:customStyle="1" w:styleId="KopfzeileZchn">
    <w:name w:val="Kopfzeile Zchn"/>
    <w:link w:val="Kopfzeile"/>
    <w:uiPriority w:val="99"/>
    <w:rsid w:val="00064EF1"/>
    <w:rPr>
      <w:sz w:val="24"/>
      <w:szCs w:val="24"/>
    </w:rPr>
  </w:style>
  <w:style w:type="paragraph" w:styleId="berarbeitung">
    <w:name w:val="Revision"/>
    <w:hidden/>
    <w:uiPriority w:val="99"/>
    <w:semiHidden/>
    <w:rsid w:val="00A17F38"/>
    <w:rPr>
      <w:sz w:val="24"/>
      <w:szCs w:val="24"/>
    </w:rPr>
  </w:style>
  <w:style w:type="character" w:styleId="NichtaufgelsteErwhnung">
    <w:name w:val="Unresolved Mention"/>
    <w:basedOn w:val="Absatz-Standardschriftart"/>
    <w:uiPriority w:val="99"/>
    <w:semiHidden/>
    <w:unhideWhenUsed/>
    <w:rsid w:val="00207573"/>
    <w:rPr>
      <w:color w:val="605E5C"/>
      <w:shd w:val="clear" w:color="auto" w:fill="E1DFDD"/>
    </w:rPr>
  </w:style>
  <w:style w:type="paragraph" w:styleId="HTMLVorformatiert">
    <w:name w:val="HTML Preformatted"/>
    <w:basedOn w:val="Standard"/>
    <w:link w:val="HTMLVorformatiertZchn"/>
    <w:uiPriority w:val="99"/>
    <w:unhideWhenUsed/>
    <w:rsid w:val="00AB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AB4E3C"/>
    <w:rPr>
      <w:rFonts w:ascii="Courier New" w:hAnsi="Courier New" w:cs="Courier New"/>
      <w:lang w:val="de-DE"/>
    </w:rPr>
  </w:style>
  <w:style w:type="character" w:customStyle="1" w:styleId="y2iqfc">
    <w:name w:val="y2iqfc"/>
    <w:basedOn w:val="Absatz-Standardschriftart"/>
    <w:rsid w:val="00AB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s://www.iqdfrequencyproducts.com/en/news?d=ocxo-miniature-oscillator-iqov-116"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Thompson@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f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4663</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5404</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2024-11-08T14:23:00Z</dcterms:created>
  <dcterms:modified xsi:type="dcterms:W3CDTF">2024-11-11T09:47:00Z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