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6F3F05" w14:textId="77777777" w:rsidR="00B4555A" w:rsidRPr="00B94DAE" w:rsidRDefault="00B4555A" w:rsidP="00B4555A">
      <w:pPr>
        <w:pStyle w:val="berschrift1"/>
        <w:spacing w:before="720" w:after="720" w:line="260" w:lineRule="exact"/>
        <w:rPr>
          <w:sz w:val="20"/>
        </w:rPr>
      </w:pPr>
      <w:r>
        <w:rPr>
          <w:sz w:val="20"/>
        </w:rPr>
        <w:t>COMMUNIQUÉ DE PRESSE</w:t>
      </w:r>
    </w:p>
    <w:p w14:paraId="59879415" w14:textId="121F0D94" w:rsidR="00485E6F" w:rsidRPr="00B94DAE" w:rsidRDefault="00410061" w:rsidP="00485E6F">
      <w:pPr>
        <w:pStyle w:val="Kopfzeile"/>
        <w:tabs>
          <w:tab w:val="clear" w:pos="4536"/>
          <w:tab w:val="clear" w:pos="9072"/>
        </w:tabs>
        <w:spacing w:before="120" w:after="120" w:line="360" w:lineRule="exact"/>
        <w:outlineLvl w:val="0"/>
        <w:rPr>
          <w:rFonts w:ascii="Arial" w:hAnsi="Arial" w:cs="Arial"/>
          <w:b/>
          <w:bCs/>
        </w:rPr>
      </w:pPr>
      <w:r>
        <w:rPr>
          <w:rFonts w:ascii="Arial" w:hAnsi="Arial"/>
          <w:b/>
        </w:rPr>
        <w:t>Würth Elektronik présente ses LED à émission focalisée</w:t>
      </w:r>
    </w:p>
    <w:p w14:paraId="4148C797" w14:textId="1368C8F9" w:rsidR="00485E6F" w:rsidRPr="00B94DAE" w:rsidRDefault="000C6F87" w:rsidP="00485E6F">
      <w:pPr>
        <w:pStyle w:val="Kopfzeile"/>
        <w:tabs>
          <w:tab w:val="clear" w:pos="4536"/>
          <w:tab w:val="clear" w:pos="9072"/>
        </w:tabs>
        <w:spacing w:before="360" w:after="360"/>
        <w:rPr>
          <w:rFonts w:ascii="Arial" w:hAnsi="Arial" w:cs="Arial"/>
          <w:b/>
          <w:bCs/>
          <w:color w:val="000000"/>
          <w:sz w:val="36"/>
        </w:rPr>
      </w:pPr>
      <w:r>
        <w:rPr>
          <w:rFonts w:ascii="Arial" w:hAnsi="Arial"/>
          <w:b/>
          <w:color w:val="000000"/>
          <w:sz w:val="36"/>
        </w:rPr>
        <w:t>Des sources lumineuses précises, peu encombrantes et économes en énergie</w:t>
      </w:r>
    </w:p>
    <w:p w14:paraId="7FF2C31A" w14:textId="56565A33" w:rsidR="0085077A" w:rsidRDefault="00485E6F" w:rsidP="0085077A">
      <w:pPr>
        <w:pStyle w:val="Textkrper"/>
        <w:spacing w:before="120" w:after="120" w:line="260" w:lineRule="exact"/>
        <w:jc w:val="both"/>
        <w:rPr>
          <w:rFonts w:ascii="Arial" w:hAnsi="Arial"/>
          <w:color w:val="000000"/>
        </w:rPr>
      </w:pPr>
      <w:r>
        <w:rPr>
          <w:rFonts w:ascii="Arial" w:hAnsi="Arial"/>
          <w:color w:val="000000"/>
        </w:rPr>
        <w:t>Waldenburg</w:t>
      </w:r>
      <w:r w:rsidR="008802E5">
        <w:rPr>
          <w:rFonts w:ascii="Arial" w:hAnsi="Arial"/>
          <w:color w:val="000000"/>
        </w:rPr>
        <w:t xml:space="preserve"> (</w:t>
      </w:r>
      <w:r w:rsidR="008802E5" w:rsidRPr="008802E5">
        <w:rPr>
          <w:rFonts w:ascii="Arial" w:hAnsi="Arial"/>
          <w:color w:val="000000"/>
        </w:rPr>
        <w:t>Allemagne)</w:t>
      </w:r>
      <w:r w:rsidRPr="008802E5">
        <w:rPr>
          <w:rFonts w:ascii="Arial" w:hAnsi="Arial"/>
          <w:color w:val="000000"/>
        </w:rPr>
        <w:t xml:space="preserve">, </w:t>
      </w:r>
      <w:r w:rsidR="008802E5" w:rsidRPr="008802E5">
        <w:rPr>
          <w:rFonts w:ascii="Arial" w:hAnsi="Arial"/>
          <w:color w:val="000000"/>
        </w:rPr>
        <w:t xml:space="preserve">le 25 </w:t>
      </w:r>
      <w:r w:rsidR="008802E5" w:rsidRPr="008802E5">
        <w:rPr>
          <w:rFonts w:ascii="Arial" w:hAnsi="Arial"/>
          <w:color w:val="000000"/>
        </w:rPr>
        <w:t>février 2025</w:t>
      </w:r>
      <w:r>
        <w:rPr>
          <w:rFonts w:ascii="Arial" w:hAnsi="Arial"/>
          <w:color w:val="000000"/>
        </w:rPr>
        <w:t xml:space="preserve"> – Würth Elektronik élargit ses deux séries de produits LED : la « </w:t>
      </w:r>
      <w:hyperlink r:id="rId8" w:history="1">
        <w:r>
          <w:rPr>
            <w:rStyle w:val="Hyperlink"/>
            <w:rFonts w:ascii="Arial" w:hAnsi="Arial"/>
          </w:rPr>
          <w:t>LED monochrome transparente sur puce à montage CMS WL-SMCW</w:t>
        </w:r>
      </w:hyperlink>
      <w:r>
        <w:rPr>
          <w:rFonts w:ascii="Arial" w:hAnsi="Arial"/>
          <w:color w:val="000000"/>
        </w:rPr>
        <w:t> » comprend désormais un modèle compact avec un encombrement de seulement 1,6 mm × 0,8 mm, dans lequel une lentille en dôme concentre la lumière. Cela permet à la LED de produire un faisceau lumineux et concentré avec un angle d’émission de seulement 30</w:t>
      </w:r>
      <w:r w:rsidR="009F4D2D">
        <w:rPr>
          <w:rFonts w:ascii="Arial" w:hAnsi="Arial"/>
          <w:color w:val="000000"/>
        </w:rPr>
        <w:t> </w:t>
      </w:r>
      <w:r>
        <w:rPr>
          <w:rFonts w:ascii="Arial" w:hAnsi="Arial"/>
          <w:color w:val="000000"/>
        </w:rPr>
        <w:t>degrés. La série « </w:t>
      </w:r>
      <w:hyperlink r:id="rId9" w:history="1">
        <w:r>
          <w:rPr>
            <w:rStyle w:val="Hyperlink"/>
            <w:rFonts w:ascii="Arial" w:hAnsi="Arial"/>
          </w:rPr>
          <w:t>LED supérieure monochrome à diffusion par dôme et montage CMS WL-SMTD</w:t>
        </w:r>
      </w:hyperlink>
      <w:r>
        <w:rPr>
          <w:rFonts w:ascii="Arial" w:hAnsi="Arial"/>
          <w:color w:val="000000"/>
        </w:rPr>
        <w:t> » comprend désormais des versions avec des angles d’émission de 30 degrés et 60 degrés et offre un boîtier noir supplémentaire, ce qui permet d’obtenir un meilleur contraste dans les lumières clignotantes de conception sombre, par exemple.</w:t>
      </w:r>
    </w:p>
    <w:p w14:paraId="6ABBC699" w14:textId="2354B4AD" w:rsidR="007B5312" w:rsidRPr="007B5312" w:rsidRDefault="007B5312" w:rsidP="00121D51">
      <w:pPr>
        <w:pStyle w:val="Textkrper"/>
        <w:spacing w:before="120" w:after="120" w:line="260" w:lineRule="exact"/>
        <w:jc w:val="both"/>
        <w:rPr>
          <w:rFonts w:ascii="Arial" w:hAnsi="Arial"/>
          <w:b w:val="0"/>
          <w:bCs w:val="0"/>
          <w:color w:val="000000"/>
        </w:rPr>
      </w:pPr>
      <w:r>
        <w:rPr>
          <w:rFonts w:ascii="Arial" w:hAnsi="Arial"/>
          <w:b w:val="0"/>
          <w:color w:val="000000"/>
        </w:rPr>
        <w:t>La WL-SMCW en boîtier 0603 avec une lentille en dôme est une source lumineuse de haute précision, peu encombrante et économe en énergie pour les applications qui dépendent d’un contrôle ciblé de la lumière. Grâce à la LED, la lumière peut être dirigée avec précision sur une petite surface tout en minimisant la dispersion inutile de la lumière et la perte d’énergie. Elle convient à des applications telles que l’électronique grand public, les appareils médicaux, les produits portables et les affichages de symboles ou de textes. Les couleurs de LED disponibles sont le bleu, le vert, le vert clair, le jaune, l’ambre et le rouge.</w:t>
      </w:r>
    </w:p>
    <w:p w14:paraId="77011123" w14:textId="66A88654" w:rsidR="00B5016C" w:rsidRDefault="00B5016C" w:rsidP="00B5016C">
      <w:pPr>
        <w:pStyle w:val="Textkrper"/>
        <w:spacing w:before="120" w:after="120" w:line="260" w:lineRule="exact"/>
        <w:jc w:val="both"/>
        <w:rPr>
          <w:rFonts w:ascii="Arial" w:hAnsi="Arial"/>
          <w:b w:val="0"/>
          <w:bCs w:val="0"/>
          <w:color w:val="000000"/>
        </w:rPr>
      </w:pPr>
      <w:r>
        <w:rPr>
          <w:rFonts w:ascii="Arial" w:hAnsi="Arial"/>
          <w:b w:val="0"/>
          <w:color w:val="000000"/>
        </w:rPr>
        <w:t>Les nouveaux modèles de la série WL-SMTD s’adressent aux développeurs qui recherchent des solutions d’éclairage robustes, esthétiques et précises avec un contraste plus élevé. Un éclairage précis et sans éblouissement pour les applications exigeantes est obtenu grâce à la combinaison d’un angle d’émission sélectionnable de 30 ou 60 degrés, d’une lentille dôme diffuse et d’un boîtier noir 3528 conçu pour minimiser la perte de lumière.</w:t>
      </w:r>
    </w:p>
    <w:p w14:paraId="32327630" w14:textId="27B9B82D" w:rsidR="00B5016C" w:rsidRDefault="00B5016C" w:rsidP="00B5016C">
      <w:pPr>
        <w:pStyle w:val="Textkrper"/>
        <w:spacing w:before="120" w:after="120" w:line="260" w:lineRule="exact"/>
        <w:jc w:val="both"/>
        <w:rPr>
          <w:rFonts w:ascii="Arial" w:hAnsi="Arial"/>
          <w:b w:val="0"/>
          <w:bCs w:val="0"/>
          <w:color w:val="000000"/>
        </w:rPr>
      </w:pPr>
      <w:r>
        <w:rPr>
          <w:rFonts w:ascii="Arial" w:hAnsi="Arial"/>
          <w:b w:val="0"/>
          <w:color w:val="000000"/>
        </w:rPr>
        <w:t>Toutes les nouvelles LED sont désormais disponibles sans quantité minimum de commande.</w:t>
      </w:r>
    </w:p>
    <w:p w14:paraId="3DCD7423" w14:textId="77777777" w:rsidR="009F4D2D" w:rsidRDefault="009F4D2D" w:rsidP="009F4D2D">
      <w:pPr>
        <w:pBdr>
          <w:bottom w:val="single" w:sz="6" w:space="1" w:color="auto"/>
        </w:pBdr>
        <w:spacing w:after="120" w:line="280" w:lineRule="exact"/>
        <w:jc w:val="both"/>
        <w:rPr>
          <w:rFonts w:ascii="Arial" w:hAnsi="Arial" w:cs="Arial"/>
          <w:sz w:val="20"/>
          <w:szCs w:val="20"/>
        </w:rPr>
      </w:pPr>
    </w:p>
    <w:p w14:paraId="6EC5B734" w14:textId="77777777" w:rsidR="009F4D2D" w:rsidRPr="0023476F" w:rsidRDefault="009F4D2D" w:rsidP="009F4D2D">
      <w:pPr>
        <w:pBdr>
          <w:bottom w:val="single" w:sz="6" w:space="1" w:color="auto"/>
        </w:pBdr>
        <w:spacing w:after="120" w:line="280" w:lineRule="exact"/>
        <w:jc w:val="both"/>
        <w:rPr>
          <w:rFonts w:ascii="Arial" w:hAnsi="Arial" w:cs="Arial"/>
          <w:sz w:val="20"/>
          <w:szCs w:val="20"/>
        </w:rPr>
      </w:pPr>
    </w:p>
    <w:p w14:paraId="0DED306C" w14:textId="77777777" w:rsidR="009F4D2D" w:rsidRPr="0023476F" w:rsidRDefault="009F4D2D" w:rsidP="009F4D2D">
      <w:pPr>
        <w:spacing w:after="120" w:line="280" w:lineRule="exact"/>
        <w:rPr>
          <w:rFonts w:ascii="Arial" w:hAnsi="Arial"/>
          <w:b/>
          <w:sz w:val="18"/>
        </w:rPr>
      </w:pPr>
    </w:p>
    <w:p w14:paraId="5F6745AC" w14:textId="77777777" w:rsidR="009F4D2D" w:rsidRPr="0023476F" w:rsidRDefault="009F4D2D" w:rsidP="009F4D2D">
      <w:pPr>
        <w:spacing w:after="120" w:line="280" w:lineRule="exact"/>
        <w:rPr>
          <w:rFonts w:ascii="Arial" w:hAnsi="Arial" w:cs="Arial"/>
          <w:b/>
          <w:bCs/>
          <w:sz w:val="18"/>
          <w:szCs w:val="18"/>
        </w:rPr>
      </w:pPr>
      <w:r w:rsidRPr="0023476F">
        <w:rPr>
          <w:rFonts w:ascii="Arial" w:hAnsi="Arial"/>
          <w:b/>
          <w:sz w:val="18"/>
        </w:rPr>
        <w:t>Images disponibles</w:t>
      </w:r>
    </w:p>
    <w:p w14:paraId="17E8B84B" w14:textId="77777777" w:rsidR="009F4D2D" w:rsidRPr="0023476F" w:rsidRDefault="009F4D2D" w:rsidP="009F4D2D">
      <w:pPr>
        <w:spacing w:after="120" w:line="280" w:lineRule="exact"/>
        <w:rPr>
          <w:rStyle w:val="Hyperlink"/>
          <w:rFonts w:ascii="Arial" w:hAnsi="Arial"/>
          <w:sz w:val="18"/>
        </w:rPr>
      </w:pPr>
      <w:r w:rsidRPr="0023476F">
        <w:rPr>
          <w:rFonts w:ascii="Arial" w:hAnsi="Arial"/>
          <w:sz w:val="18"/>
        </w:rPr>
        <w:t>Les images suivantes peuvent être téléchargées sur Internet pour impression :</w:t>
      </w:r>
      <w:r w:rsidRPr="0023476F">
        <w:t xml:space="preserve"> </w:t>
      </w:r>
      <w:hyperlink r:id="rId10" w:history="1">
        <w:r w:rsidRPr="0023476F">
          <w:rPr>
            <w:rStyle w:val="Hyperlink"/>
            <w:rFonts w:ascii="Arial" w:hAnsi="Arial" w:cs="Arial"/>
            <w:sz w:val="18"/>
            <w:szCs w:val="18"/>
          </w:rPr>
          <w:t>https://kk.htcm.de/press-releases/wuerth/</w:t>
        </w:r>
      </w:hyperlink>
    </w:p>
    <w:p w14:paraId="2F15F46B" w14:textId="77777777" w:rsidR="00485E6F" w:rsidRPr="00B94DAE" w:rsidRDefault="00485E6F" w:rsidP="00485E6F">
      <w:pPr>
        <w:pStyle w:val="Textkrper"/>
        <w:spacing w:before="120" w:after="120" w:line="260" w:lineRule="exact"/>
        <w:jc w:val="both"/>
        <w:rPr>
          <w:rFonts w:ascii="Arial" w:hAnsi="Arial"/>
          <w:color w:val="000000"/>
        </w:rPr>
      </w:pPr>
    </w:p>
    <w:tbl>
      <w:tblPr>
        <w:tblW w:w="702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gridCol w:w="3510"/>
      </w:tblGrid>
      <w:tr w:rsidR="00802325" w:rsidRPr="00B94DAE" w14:paraId="415A195B" w14:textId="77756AFB" w:rsidTr="00802325">
        <w:trPr>
          <w:trHeight w:val="1701"/>
        </w:trPr>
        <w:tc>
          <w:tcPr>
            <w:tcW w:w="3510" w:type="dxa"/>
          </w:tcPr>
          <w:p w14:paraId="5A320371" w14:textId="7F1ECBDF" w:rsidR="00802325" w:rsidRPr="00EC4694" w:rsidRDefault="009F4D2D" w:rsidP="00CE17D6">
            <w:pPr>
              <w:pStyle w:val="txt"/>
              <w:rPr>
                <w:b/>
                <w:bCs/>
                <w:sz w:val="18"/>
              </w:rPr>
            </w:pPr>
            <w:r>
              <w:rPr>
                <w:sz w:val="16"/>
                <w:szCs w:val="16"/>
              </w:rPr>
              <w:br/>
            </w:r>
            <w:r>
              <w:rPr>
                <w:noProof/>
              </w:rPr>
              <w:drawing>
                <wp:inline distT="0" distB="0" distL="0" distR="0" wp14:anchorId="48EE5004" wp14:editId="798076A0">
                  <wp:extent cx="2138400" cy="1569600"/>
                  <wp:effectExtent l="0" t="0" r="0" b="0"/>
                  <wp:docPr id="1399787289"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13353" b="13353"/>
                          <a:stretch/>
                        </pic:blipFill>
                        <pic:spPr bwMode="auto">
                          <a:xfrm>
                            <a:off x="0" y="0"/>
                            <a:ext cx="2138400" cy="1569600"/>
                          </a:xfrm>
                          <a:prstGeom prst="rect">
                            <a:avLst/>
                          </a:prstGeom>
                          <a:noFill/>
                          <a:ln>
                            <a:noFill/>
                          </a:ln>
                          <a:extLst>
                            <a:ext uri="{53640926-AAD7-44D8-BBD7-CCE9431645EC}">
                              <a14:shadowObscured xmlns:a14="http://schemas.microsoft.com/office/drawing/2010/main"/>
                            </a:ext>
                          </a:extLst>
                        </pic:spPr>
                      </pic:pic>
                    </a:graphicData>
                  </a:graphic>
                </wp:inline>
              </w:drawing>
            </w:r>
            <w:r>
              <w:rPr>
                <w:sz w:val="16"/>
                <w:szCs w:val="16"/>
              </w:rPr>
              <w:br/>
            </w:r>
            <w:r w:rsidR="00802325" w:rsidRPr="009F4D2D">
              <w:rPr>
                <w:sz w:val="16"/>
                <w:szCs w:val="16"/>
              </w:rPr>
              <w:t>Source photo : Würth Elektronik</w:t>
            </w:r>
            <w:r w:rsidR="00802325">
              <w:rPr>
                <w:sz w:val="16"/>
              </w:rPr>
              <w:t xml:space="preserve"> </w:t>
            </w:r>
          </w:p>
          <w:p w14:paraId="5ED23578" w14:textId="6A2DC2C8" w:rsidR="00802325" w:rsidRPr="00EC4694" w:rsidRDefault="00EC4694" w:rsidP="00CE17D6">
            <w:pPr>
              <w:autoSpaceDE w:val="0"/>
              <w:autoSpaceDN w:val="0"/>
              <w:adjustRightInd w:val="0"/>
              <w:rPr>
                <w:rFonts w:ascii="Arial" w:hAnsi="Arial" w:cs="Arial"/>
                <w:b/>
                <w:bCs/>
                <w:sz w:val="18"/>
                <w:szCs w:val="18"/>
              </w:rPr>
            </w:pPr>
            <w:r>
              <w:rPr>
                <w:rFonts w:ascii="Arial" w:hAnsi="Arial"/>
                <w:b/>
                <w:sz w:val="18"/>
              </w:rPr>
              <w:t>La WL-SMCW avec une lentille en dôme est une source lumineuse de haute précision, peu encombrante et économe en énergie.</w:t>
            </w:r>
            <w:r w:rsidR="009F4D2D">
              <w:rPr>
                <w:rFonts w:ascii="Arial" w:hAnsi="Arial"/>
                <w:b/>
                <w:sz w:val="18"/>
              </w:rPr>
              <w:br/>
            </w:r>
          </w:p>
        </w:tc>
        <w:tc>
          <w:tcPr>
            <w:tcW w:w="3510" w:type="dxa"/>
          </w:tcPr>
          <w:p w14:paraId="77BBE9A7" w14:textId="7965E167" w:rsidR="00802325" w:rsidRPr="00EC4694" w:rsidRDefault="009F4D2D" w:rsidP="00802325">
            <w:pPr>
              <w:pStyle w:val="txt"/>
              <w:rPr>
                <w:b/>
                <w:bCs/>
                <w:sz w:val="18"/>
              </w:rPr>
            </w:pPr>
            <w:r>
              <w:rPr>
                <w:sz w:val="16"/>
              </w:rPr>
              <w:br/>
            </w:r>
            <w:r>
              <w:rPr>
                <w:noProof/>
                <w:sz w:val="18"/>
              </w:rPr>
              <w:drawing>
                <wp:inline distT="0" distB="0" distL="0" distR="0" wp14:anchorId="6EB863CF" wp14:editId="32D9EDB7">
                  <wp:extent cx="2138400" cy="1569600"/>
                  <wp:effectExtent l="0" t="0" r="0" b="0"/>
                  <wp:docPr id="421494750" name="Grafik 1" descr="Ein Bild, das Elektronik, Festplatt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1494750" name="Grafik 1" descr="Ein Bild, das Elektronik, Festplatte enthält.&#10;&#10;Automatisch generierte Beschreibung"/>
                          <pic:cNvPicPr/>
                        </pic:nvPicPr>
                        <pic:blipFill rotWithShape="1">
                          <a:blip r:embed="rId12" cstate="print">
                            <a:extLst>
                              <a:ext uri="{28A0092B-C50C-407E-A947-70E740481C1C}">
                                <a14:useLocalDpi xmlns:a14="http://schemas.microsoft.com/office/drawing/2010/main" val="0"/>
                              </a:ext>
                            </a:extLst>
                          </a:blip>
                          <a:srcRect t="12018" b="14689"/>
                          <a:stretch/>
                        </pic:blipFill>
                        <pic:spPr bwMode="auto">
                          <a:xfrm>
                            <a:off x="0" y="0"/>
                            <a:ext cx="2138400" cy="1569600"/>
                          </a:xfrm>
                          <a:prstGeom prst="rect">
                            <a:avLst/>
                          </a:prstGeom>
                          <a:ln>
                            <a:noFill/>
                          </a:ln>
                          <a:extLst>
                            <a:ext uri="{53640926-AAD7-44D8-BBD7-CCE9431645EC}">
                              <a14:shadowObscured xmlns:a14="http://schemas.microsoft.com/office/drawing/2010/main"/>
                            </a:ext>
                          </a:extLst>
                        </pic:spPr>
                      </pic:pic>
                    </a:graphicData>
                  </a:graphic>
                </wp:inline>
              </w:drawing>
            </w:r>
            <w:r>
              <w:rPr>
                <w:sz w:val="16"/>
              </w:rPr>
              <w:br/>
            </w:r>
            <w:r w:rsidR="00802325" w:rsidRPr="009F4D2D">
              <w:rPr>
                <w:sz w:val="16"/>
                <w:szCs w:val="16"/>
              </w:rPr>
              <w:t>Source photo : Würth Elektronik</w:t>
            </w:r>
            <w:r w:rsidR="00802325">
              <w:rPr>
                <w:sz w:val="16"/>
              </w:rPr>
              <w:t xml:space="preserve"> </w:t>
            </w:r>
          </w:p>
          <w:p w14:paraId="6E960BAD" w14:textId="17C82D29" w:rsidR="00802325" w:rsidRPr="00B94DAE" w:rsidRDefault="00EC4694" w:rsidP="00CE17D6">
            <w:pPr>
              <w:pStyle w:val="txt"/>
              <w:rPr>
                <w:b/>
              </w:rPr>
            </w:pPr>
            <w:r>
              <w:rPr>
                <w:b/>
                <w:color w:val="auto"/>
                <w:sz w:val="18"/>
              </w:rPr>
              <w:t>La WL-SMTD émet une lumière diffuse avec un angle d’émission de 30 ou 60 degrés et est désormais disponible dans un boîtier noir.</w:t>
            </w:r>
            <w:r>
              <w:rPr>
                <w:b/>
                <w:color w:val="auto"/>
                <w:sz w:val="18"/>
              </w:rPr>
              <w:br/>
            </w:r>
          </w:p>
        </w:tc>
      </w:tr>
    </w:tbl>
    <w:p w14:paraId="51A22A6B" w14:textId="77777777" w:rsidR="00485E6F" w:rsidRPr="00B94DAE" w:rsidRDefault="00485E6F" w:rsidP="00485E6F">
      <w:pPr>
        <w:pStyle w:val="Textkrper"/>
        <w:spacing w:before="120" w:after="120" w:line="260" w:lineRule="exact"/>
        <w:jc w:val="both"/>
        <w:rPr>
          <w:rFonts w:ascii="Arial" w:hAnsi="Arial"/>
          <w:b w:val="0"/>
          <w:bCs w:val="0"/>
        </w:rPr>
      </w:pPr>
    </w:p>
    <w:p w14:paraId="350E2039" w14:textId="77777777" w:rsidR="009F4D2D" w:rsidRPr="0023476F" w:rsidRDefault="009F4D2D" w:rsidP="009F4D2D">
      <w:pPr>
        <w:pStyle w:val="Textkrper"/>
        <w:spacing w:before="120" w:after="120" w:line="260" w:lineRule="exact"/>
        <w:jc w:val="both"/>
        <w:rPr>
          <w:rFonts w:ascii="Arial" w:hAnsi="Arial"/>
          <w:b w:val="0"/>
          <w:bCs w:val="0"/>
        </w:rPr>
      </w:pPr>
      <w:bookmarkStart w:id="0" w:name="_Hlk142468663"/>
    </w:p>
    <w:p w14:paraId="79F6F7CE" w14:textId="77777777" w:rsidR="009F4D2D" w:rsidRPr="0023476F" w:rsidRDefault="009F4D2D" w:rsidP="009F4D2D">
      <w:pPr>
        <w:pStyle w:val="PITextkrper"/>
        <w:pBdr>
          <w:top w:val="single" w:sz="4" w:space="1" w:color="auto"/>
        </w:pBdr>
        <w:spacing w:before="240"/>
        <w:rPr>
          <w:b/>
          <w:sz w:val="18"/>
          <w:szCs w:val="18"/>
        </w:rPr>
      </w:pPr>
    </w:p>
    <w:p w14:paraId="128D9685" w14:textId="77777777" w:rsidR="009F4D2D" w:rsidRPr="0023476F" w:rsidRDefault="009F4D2D" w:rsidP="009F4D2D">
      <w:pPr>
        <w:pStyle w:val="Textkrper"/>
        <w:spacing w:before="120" w:after="120" w:line="276" w:lineRule="auto"/>
        <w:rPr>
          <w:rFonts w:ascii="Arial" w:hAnsi="Arial"/>
        </w:rPr>
      </w:pPr>
      <w:r w:rsidRPr="0023476F">
        <w:rPr>
          <w:rFonts w:ascii="Arial" w:hAnsi="Arial"/>
        </w:rPr>
        <w:t xml:space="preserve">À propos du groupe Würth Elektronik eiSos </w:t>
      </w:r>
    </w:p>
    <w:p w14:paraId="5CD42962" w14:textId="77777777" w:rsidR="009F4D2D" w:rsidRPr="0023476F" w:rsidRDefault="009F4D2D" w:rsidP="009F4D2D">
      <w:pPr>
        <w:pStyle w:val="Textkrper"/>
        <w:spacing w:before="120" w:after="120" w:line="276" w:lineRule="auto"/>
        <w:jc w:val="both"/>
        <w:rPr>
          <w:rFonts w:ascii="Arial" w:hAnsi="Arial"/>
          <w:b w:val="0"/>
        </w:rPr>
      </w:pPr>
      <w:bookmarkStart w:id="1" w:name="_Hlk529547556"/>
      <w:r w:rsidRPr="0023476F">
        <w:rPr>
          <w:rFonts w:ascii="Arial" w:hAnsi="Arial"/>
          <w:b w:val="0"/>
        </w:rPr>
        <w:t>Le groupe Würth Elektronik eiSos est un fabricant de composants électroniques et électromécaniques pour l'industrie électronique et un facilitateur technologique pour des solutions électroniques pionnières.</w:t>
      </w:r>
      <w:bookmarkEnd w:id="1"/>
      <w:r w:rsidRPr="0023476F">
        <w:rPr>
          <w:rFonts w:ascii="Arial" w:hAnsi="Arial"/>
          <w:b w:val="0"/>
        </w:rPr>
        <w:t xml:space="preserve"> Würth Elektronik eiSos est l'un des plus grands fabricants européens de composants passifs et est actif dans 50 pays. Les sites de production situés en Europe, en Asie et en Amérique du Nord fournissent un nombre croissant de clients dans le monde entier. </w:t>
      </w:r>
    </w:p>
    <w:p w14:paraId="52446FDD" w14:textId="77777777" w:rsidR="009F4D2D" w:rsidRDefault="009F4D2D" w:rsidP="009F4D2D">
      <w:pPr>
        <w:pStyle w:val="Textkrper"/>
        <w:spacing w:before="120" w:after="120" w:line="276" w:lineRule="auto"/>
        <w:jc w:val="both"/>
        <w:rPr>
          <w:rFonts w:ascii="Arial" w:hAnsi="Arial"/>
          <w:b w:val="0"/>
        </w:rPr>
      </w:pPr>
      <w:r w:rsidRPr="0023476F">
        <w:rPr>
          <w:rFonts w:ascii="Arial" w:hAnsi="Arial"/>
          <w:b w:val="0"/>
        </w:rPr>
        <w:t xml:space="preserve">La gamme de produits comprend : composants CEM, inductances, transformateurs, composants RF, varistances, condensateurs, résistances, quartz et oscillateurs, modules de puissance, bobines pour le transfert de puissance sans fils, diodes électroluminescentes, modules radio, connecteurs, Composants pour alimentations, switchs, boutons-poussoirs, plots de connexion de puissance, porte-fusibles, capteurs et solutions pour la transmission de données sans fils. </w:t>
      </w:r>
      <w:r>
        <w:rPr>
          <w:rFonts w:ascii="Arial" w:hAnsi="Arial"/>
          <w:b w:val="0"/>
        </w:rPr>
        <w:t>La gamme est complétée par des solutions personnalisées.</w:t>
      </w:r>
    </w:p>
    <w:p w14:paraId="26845444" w14:textId="77777777" w:rsidR="009F4D2D" w:rsidRPr="0023476F" w:rsidRDefault="009F4D2D" w:rsidP="009F4D2D">
      <w:pPr>
        <w:pStyle w:val="Textkrper"/>
        <w:spacing w:before="120" w:after="120" w:line="276" w:lineRule="auto"/>
        <w:jc w:val="both"/>
        <w:rPr>
          <w:rFonts w:ascii="Arial" w:hAnsi="Arial"/>
          <w:b w:val="0"/>
        </w:rPr>
      </w:pPr>
      <w:r w:rsidRPr="0023476F">
        <w:rPr>
          <w:rFonts w:ascii="Arial" w:hAnsi="Arial"/>
          <w:b w:val="0"/>
        </w:rPr>
        <w:t xml:space="preserve">L'orientation service inégalée de la société se caractérise par la disponibilité de tous les composants du catalogue en stock sans quantité minimum de commande, des échantillons gratuits et une assistance étendue via un personnel technico-commercial et des outils de sélection. </w:t>
      </w:r>
    </w:p>
    <w:p w14:paraId="3DA18C85" w14:textId="77777777" w:rsidR="009F4D2D" w:rsidRPr="0023476F" w:rsidRDefault="009F4D2D" w:rsidP="009F4D2D">
      <w:pPr>
        <w:pStyle w:val="Textkrper"/>
        <w:spacing w:before="120" w:after="120" w:line="276" w:lineRule="auto"/>
        <w:jc w:val="both"/>
        <w:rPr>
          <w:rFonts w:ascii="Arial" w:hAnsi="Arial"/>
          <w:b w:val="0"/>
        </w:rPr>
      </w:pPr>
      <w:r w:rsidRPr="0023476F">
        <w:rPr>
          <w:rFonts w:ascii="Arial" w:hAnsi="Arial"/>
          <w:b w:val="0"/>
        </w:rPr>
        <w:t xml:space="preserve">Würth Elektronik fait partie du groupe Würth, leader mondial sur le marché des techniques d'assemblage et de fixation. La société emploie </w:t>
      </w:r>
      <w:r>
        <w:rPr>
          <w:rFonts w:ascii="Arial" w:hAnsi="Arial"/>
          <w:b w:val="0"/>
        </w:rPr>
        <w:t>79</w:t>
      </w:r>
      <w:r w:rsidRPr="0023476F">
        <w:rPr>
          <w:rFonts w:ascii="Arial" w:hAnsi="Arial"/>
          <w:b w:val="0"/>
        </w:rPr>
        <w:t>00 personnes et a réalisé un chiffre d'affaires de 1,</w:t>
      </w:r>
      <w:r>
        <w:rPr>
          <w:rFonts w:ascii="Arial" w:hAnsi="Arial"/>
          <w:b w:val="0"/>
        </w:rPr>
        <w:t>24</w:t>
      </w:r>
      <w:r w:rsidRPr="0023476F">
        <w:rPr>
          <w:rFonts w:ascii="Arial" w:hAnsi="Arial"/>
          <w:b w:val="0"/>
        </w:rPr>
        <w:t xml:space="preserve"> milliard d’euros en 202</w:t>
      </w:r>
      <w:r>
        <w:rPr>
          <w:rFonts w:ascii="Arial" w:hAnsi="Arial"/>
          <w:b w:val="0"/>
        </w:rPr>
        <w:t>3</w:t>
      </w:r>
      <w:r w:rsidRPr="0023476F">
        <w:rPr>
          <w:rFonts w:ascii="Arial" w:hAnsi="Arial"/>
          <w:b w:val="0"/>
        </w:rPr>
        <w:t>.</w:t>
      </w:r>
    </w:p>
    <w:p w14:paraId="79989FA8" w14:textId="77777777" w:rsidR="009F4D2D" w:rsidRPr="0023476F" w:rsidRDefault="009F4D2D" w:rsidP="009F4D2D">
      <w:pPr>
        <w:pStyle w:val="Textkrper"/>
        <w:spacing w:before="120" w:after="120" w:line="276" w:lineRule="auto"/>
        <w:jc w:val="both"/>
        <w:rPr>
          <w:rFonts w:ascii="Arial" w:hAnsi="Arial"/>
          <w:b w:val="0"/>
        </w:rPr>
      </w:pPr>
      <w:r w:rsidRPr="0023476F">
        <w:rPr>
          <w:rFonts w:ascii="Arial" w:hAnsi="Arial"/>
          <w:b w:val="0"/>
        </w:rPr>
        <w:t>Würth Elektronik : more than you expect !</w:t>
      </w:r>
    </w:p>
    <w:p w14:paraId="6F31EBF6" w14:textId="77777777" w:rsidR="009F4D2D" w:rsidRPr="0023476F" w:rsidRDefault="009F4D2D" w:rsidP="009F4D2D">
      <w:pPr>
        <w:pStyle w:val="Textkrper"/>
        <w:spacing w:before="120" w:after="120" w:line="276" w:lineRule="auto"/>
      </w:pPr>
      <w:r w:rsidRPr="0023476F">
        <w:rPr>
          <w:rFonts w:ascii="Arial" w:hAnsi="Arial"/>
        </w:rPr>
        <w:t>Plus amples informations sur le site www.we-online.com</w:t>
      </w: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9F4D2D" w:rsidRPr="0023476F" w14:paraId="04D953D1" w14:textId="77777777" w:rsidTr="000C7611">
        <w:tc>
          <w:tcPr>
            <w:tcW w:w="3902" w:type="dxa"/>
            <w:shd w:val="clear" w:color="auto" w:fill="auto"/>
            <w:hideMark/>
          </w:tcPr>
          <w:p w14:paraId="693626FD" w14:textId="77777777" w:rsidR="009F4D2D" w:rsidRPr="0023476F" w:rsidRDefault="009F4D2D" w:rsidP="000C7611">
            <w:pPr>
              <w:pStyle w:val="Textkrper"/>
              <w:autoSpaceDE/>
              <w:adjustRightInd/>
              <w:spacing w:before="120" w:after="120" w:line="276" w:lineRule="auto"/>
              <w:rPr>
                <w:b w:val="0"/>
                <w:bCs w:val="0"/>
              </w:rPr>
            </w:pPr>
            <w:r w:rsidRPr="0023476F">
              <w:lastRenderedPageBreak/>
              <w:br w:type="page"/>
            </w:r>
            <w:r w:rsidRPr="0023476F">
              <w:rPr>
                <w:b w:val="0"/>
                <w:bCs w:val="0"/>
              </w:rPr>
              <w:br w:type="page"/>
            </w:r>
          </w:p>
          <w:p w14:paraId="5D82A408" w14:textId="77777777" w:rsidR="009F4D2D" w:rsidRPr="0023476F" w:rsidRDefault="009F4D2D" w:rsidP="000C7611">
            <w:pPr>
              <w:pStyle w:val="Textkrper"/>
              <w:autoSpaceDE/>
              <w:adjustRightInd/>
              <w:spacing w:before="120" w:after="120" w:line="276" w:lineRule="auto"/>
              <w:rPr>
                <w:rFonts w:ascii="Arial" w:hAnsi="Arial"/>
                <w:bCs w:val="0"/>
                <w:szCs w:val="24"/>
              </w:rPr>
            </w:pPr>
            <w:r w:rsidRPr="0023476F">
              <w:rPr>
                <w:rFonts w:ascii="Arial" w:hAnsi="Arial"/>
              </w:rPr>
              <w:t>Autres informations :</w:t>
            </w:r>
          </w:p>
          <w:p w14:paraId="77DBA4DD" w14:textId="77777777" w:rsidR="009F4D2D" w:rsidRPr="0023476F" w:rsidRDefault="009F4D2D" w:rsidP="000C7611">
            <w:pPr>
              <w:spacing w:before="120" w:after="120" w:line="276" w:lineRule="auto"/>
              <w:rPr>
                <w:rFonts w:ascii="Arial" w:hAnsi="Arial" w:cs="Arial"/>
                <w:sz w:val="20"/>
              </w:rPr>
            </w:pPr>
            <w:r w:rsidRPr="0023476F">
              <w:rPr>
                <w:rFonts w:ascii="Arial" w:hAnsi="Arial" w:cs="Arial"/>
                <w:sz w:val="20"/>
              </w:rPr>
              <w:t>Würth Elektronik France</w:t>
            </w:r>
            <w:r w:rsidRPr="0023476F">
              <w:rPr>
                <w:rFonts w:ascii="Arial" w:hAnsi="Arial" w:cs="Arial"/>
                <w:sz w:val="20"/>
              </w:rPr>
              <w:br/>
              <w:t>Romain Méjean</w:t>
            </w:r>
            <w:r w:rsidRPr="0023476F">
              <w:rPr>
                <w:rFonts w:ascii="Arial" w:hAnsi="Arial" w:cs="Arial"/>
                <w:sz w:val="20"/>
              </w:rPr>
              <w:br/>
              <w:t>1861, Avenue Henri Schneider</w:t>
            </w:r>
            <w:r w:rsidRPr="0023476F">
              <w:rPr>
                <w:rFonts w:ascii="Arial" w:hAnsi="Arial" w:cs="Arial"/>
                <w:sz w:val="20"/>
              </w:rPr>
              <w:br/>
              <w:t>CS 70029</w:t>
            </w:r>
            <w:r w:rsidRPr="0023476F">
              <w:rPr>
                <w:rFonts w:ascii="Arial" w:hAnsi="Arial" w:cs="Arial"/>
                <w:sz w:val="20"/>
              </w:rPr>
              <w:br/>
              <w:t>69881 Meyzieu Cedex</w:t>
            </w:r>
            <w:r w:rsidRPr="0023476F">
              <w:rPr>
                <w:rFonts w:ascii="Arial" w:hAnsi="Arial" w:cs="Arial"/>
                <w:sz w:val="20"/>
              </w:rPr>
              <w:br/>
              <w:t>France</w:t>
            </w:r>
          </w:p>
          <w:p w14:paraId="4050A9F2" w14:textId="77777777" w:rsidR="009F4D2D" w:rsidRPr="0023476F" w:rsidRDefault="009F4D2D" w:rsidP="000C7611">
            <w:pPr>
              <w:spacing w:before="120" w:after="120" w:line="276" w:lineRule="auto"/>
              <w:rPr>
                <w:rFonts w:ascii="Arial" w:hAnsi="Arial" w:cs="Arial"/>
                <w:sz w:val="20"/>
              </w:rPr>
            </w:pPr>
            <w:r w:rsidRPr="0023476F">
              <w:rPr>
                <w:rFonts w:ascii="Arial" w:hAnsi="Arial" w:cs="Arial"/>
                <w:sz w:val="20"/>
              </w:rPr>
              <w:t>Mob : +33 6 75 28 45 24</w:t>
            </w:r>
            <w:r w:rsidRPr="0023476F">
              <w:rPr>
                <w:rFonts w:ascii="Arial" w:hAnsi="Arial" w:cs="Arial"/>
                <w:sz w:val="20"/>
              </w:rPr>
              <w:br/>
            </w:r>
            <w:r w:rsidRPr="0023476F">
              <w:rPr>
                <w:rFonts w:ascii="Arial" w:hAnsi="Arial" w:cs="Arial"/>
                <w:bCs/>
                <w:sz w:val="20"/>
              </w:rPr>
              <w:t xml:space="preserve">Courriel : </w:t>
            </w:r>
            <w:r w:rsidRPr="0023476F">
              <w:rPr>
                <w:rFonts w:ascii="Arial" w:hAnsi="Arial" w:cs="Arial"/>
                <w:bCs/>
                <w:sz w:val="20"/>
              </w:rPr>
              <w:br/>
              <w:t>romain.mejean@we-online.com</w:t>
            </w:r>
          </w:p>
          <w:p w14:paraId="719485E6" w14:textId="77777777" w:rsidR="009F4D2D" w:rsidRPr="0023476F" w:rsidRDefault="009F4D2D" w:rsidP="000C7611">
            <w:pPr>
              <w:spacing w:before="120" w:after="120" w:line="276" w:lineRule="auto"/>
              <w:rPr>
                <w:rFonts w:ascii="Arial" w:hAnsi="Arial" w:cs="Arial"/>
                <w:bCs/>
                <w:sz w:val="20"/>
              </w:rPr>
            </w:pPr>
            <w:r w:rsidRPr="0023476F">
              <w:rPr>
                <w:rFonts w:ascii="Arial" w:hAnsi="Arial" w:cs="Arial"/>
                <w:bCs/>
                <w:sz w:val="20"/>
              </w:rPr>
              <w:t>www.we-online.com</w:t>
            </w:r>
          </w:p>
          <w:p w14:paraId="69E1B25A" w14:textId="77777777" w:rsidR="009F4D2D" w:rsidRPr="0023476F" w:rsidRDefault="009F4D2D" w:rsidP="000C7611">
            <w:pPr>
              <w:rPr>
                <w:rFonts w:ascii="Arial" w:hAnsi="Arial" w:cs="Arial"/>
                <w:sz w:val="20"/>
              </w:rPr>
            </w:pPr>
          </w:p>
          <w:p w14:paraId="128412D2" w14:textId="77777777" w:rsidR="009F4D2D" w:rsidRPr="0023476F" w:rsidRDefault="009F4D2D" w:rsidP="000C7611">
            <w:pPr>
              <w:rPr>
                <w:rFonts w:ascii="Arial" w:hAnsi="Arial" w:cs="Arial"/>
                <w:sz w:val="20"/>
              </w:rPr>
            </w:pPr>
          </w:p>
        </w:tc>
        <w:tc>
          <w:tcPr>
            <w:tcW w:w="3193" w:type="dxa"/>
            <w:shd w:val="clear" w:color="auto" w:fill="auto"/>
            <w:hideMark/>
          </w:tcPr>
          <w:p w14:paraId="6FD2B9E2" w14:textId="77777777" w:rsidR="009F4D2D" w:rsidRPr="0023476F" w:rsidRDefault="009F4D2D" w:rsidP="000C7611">
            <w:pPr>
              <w:pStyle w:val="Textkrper"/>
              <w:tabs>
                <w:tab w:val="left" w:pos="1065"/>
              </w:tabs>
              <w:autoSpaceDE/>
              <w:adjustRightInd/>
              <w:spacing w:before="120" w:after="120" w:line="276" w:lineRule="auto"/>
              <w:rPr>
                <w:rFonts w:ascii="Arial" w:hAnsi="Arial"/>
              </w:rPr>
            </w:pPr>
          </w:p>
          <w:p w14:paraId="02320AC4" w14:textId="77777777" w:rsidR="009F4D2D" w:rsidRPr="0023476F" w:rsidRDefault="009F4D2D" w:rsidP="000C7611">
            <w:pPr>
              <w:pStyle w:val="Textkrper"/>
              <w:tabs>
                <w:tab w:val="left" w:pos="1065"/>
              </w:tabs>
              <w:autoSpaceDE/>
              <w:adjustRightInd/>
              <w:spacing w:before="120" w:after="120" w:line="276" w:lineRule="auto"/>
              <w:rPr>
                <w:rFonts w:ascii="Arial" w:hAnsi="Arial"/>
                <w:bCs w:val="0"/>
                <w:szCs w:val="24"/>
              </w:rPr>
            </w:pPr>
            <w:r w:rsidRPr="0023476F">
              <w:rPr>
                <w:rFonts w:ascii="Arial" w:hAnsi="Arial"/>
              </w:rPr>
              <w:t>Contact presse :</w:t>
            </w:r>
          </w:p>
          <w:p w14:paraId="54D3B7D3" w14:textId="77777777" w:rsidR="009F4D2D" w:rsidRPr="0023476F" w:rsidRDefault="009F4D2D" w:rsidP="000C7611">
            <w:pPr>
              <w:tabs>
                <w:tab w:val="left" w:pos="1065"/>
              </w:tabs>
              <w:spacing w:before="120" w:after="120" w:line="276" w:lineRule="auto"/>
              <w:rPr>
                <w:rFonts w:ascii="Arial" w:hAnsi="Arial" w:cs="Arial"/>
                <w:bCs/>
                <w:sz w:val="20"/>
              </w:rPr>
            </w:pPr>
            <w:r w:rsidRPr="0023476F">
              <w:rPr>
                <w:rFonts w:ascii="Arial" w:hAnsi="Arial"/>
                <w:sz w:val="20"/>
              </w:rPr>
              <w:t>HighTech communications GmbH</w:t>
            </w:r>
            <w:r w:rsidRPr="0023476F">
              <w:br/>
            </w:r>
            <w:r w:rsidRPr="0023476F">
              <w:rPr>
                <w:rFonts w:ascii="Arial" w:hAnsi="Arial"/>
                <w:sz w:val="20"/>
              </w:rPr>
              <w:t>Brigitte Basilio</w:t>
            </w:r>
            <w:r w:rsidRPr="0023476F">
              <w:br/>
            </w:r>
            <w:r w:rsidRPr="0023476F">
              <w:rPr>
                <w:rFonts w:ascii="Arial" w:hAnsi="Arial"/>
                <w:sz w:val="20"/>
              </w:rPr>
              <w:t>Brunhamstrasse 21</w:t>
            </w:r>
            <w:r w:rsidRPr="0023476F">
              <w:br/>
            </w:r>
            <w:r w:rsidRPr="0023476F">
              <w:rPr>
                <w:rFonts w:ascii="Arial" w:hAnsi="Arial"/>
                <w:sz w:val="20"/>
              </w:rPr>
              <w:t>81249 München</w:t>
            </w:r>
            <w:r w:rsidRPr="0023476F">
              <w:rPr>
                <w:rFonts w:ascii="Arial" w:hAnsi="Arial"/>
                <w:sz w:val="20"/>
              </w:rPr>
              <w:br/>
              <w:t>Allemagne</w:t>
            </w:r>
          </w:p>
          <w:p w14:paraId="59400374" w14:textId="77777777" w:rsidR="009F4D2D" w:rsidRPr="0023476F" w:rsidRDefault="009F4D2D" w:rsidP="000C7611">
            <w:pPr>
              <w:tabs>
                <w:tab w:val="left" w:pos="1065"/>
              </w:tabs>
              <w:spacing w:before="120" w:after="120" w:line="276" w:lineRule="auto"/>
              <w:rPr>
                <w:rFonts w:ascii="Arial" w:hAnsi="Arial" w:cs="Arial"/>
                <w:bCs/>
                <w:sz w:val="20"/>
              </w:rPr>
            </w:pPr>
            <w:r w:rsidRPr="0023476F">
              <w:rPr>
                <w:rFonts w:ascii="Arial" w:hAnsi="Arial"/>
                <w:sz w:val="20"/>
              </w:rPr>
              <w:t xml:space="preserve">Tél : +49 89 500778-20 </w:t>
            </w:r>
            <w:r w:rsidRPr="0023476F">
              <w:br/>
            </w:r>
            <w:r w:rsidRPr="0023476F">
              <w:rPr>
                <w:rFonts w:ascii="Arial" w:hAnsi="Arial"/>
                <w:sz w:val="20"/>
              </w:rPr>
              <w:t xml:space="preserve">Courriel : </w:t>
            </w:r>
            <w:r w:rsidRPr="0023476F">
              <w:rPr>
                <w:rFonts w:ascii="Arial" w:hAnsi="Arial"/>
                <w:sz w:val="20"/>
              </w:rPr>
              <w:br/>
              <w:t>b.basilio@htcm.de</w:t>
            </w:r>
          </w:p>
          <w:p w14:paraId="07D155E8" w14:textId="77777777" w:rsidR="009F4D2D" w:rsidRPr="0023476F" w:rsidRDefault="009F4D2D" w:rsidP="000C7611">
            <w:pPr>
              <w:tabs>
                <w:tab w:val="left" w:pos="1065"/>
              </w:tabs>
              <w:spacing w:before="120" w:after="120" w:line="276" w:lineRule="auto"/>
              <w:rPr>
                <w:rFonts w:ascii="Arial" w:hAnsi="Arial" w:cs="Arial"/>
                <w:bCs/>
                <w:sz w:val="20"/>
              </w:rPr>
            </w:pPr>
            <w:r w:rsidRPr="0023476F">
              <w:rPr>
                <w:rFonts w:ascii="Arial" w:hAnsi="Arial"/>
                <w:sz w:val="20"/>
              </w:rPr>
              <w:t xml:space="preserve">www.htcm.de </w:t>
            </w:r>
          </w:p>
        </w:tc>
      </w:tr>
      <w:bookmarkEnd w:id="0"/>
    </w:tbl>
    <w:p w14:paraId="207124B0" w14:textId="77777777" w:rsidR="009F4D2D" w:rsidRPr="0023476F" w:rsidRDefault="009F4D2D" w:rsidP="009F4D2D">
      <w:pPr>
        <w:pStyle w:val="Textkrper"/>
        <w:spacing w:before="120" w:after="120" w:line="276" w:lineRule="auto"/>
      </w:pPr>
    </w:p>
    <w:p w14:paraId="4616A057" w14:textId="77777777" w:rsidR="003E1703" w:rsidRPr="00B94DAE" w:rsidRDefault="003E1703" w:rsidP="009F4D2D">
      <w:pPr>
        <w:pStyle w:val="Textkrper"/>
        <w:spacing w:before="120" w:after="120" w:line="260" w:lineRule="exact"/>
        <w:jc w:val="both"/>
        <w:rPr>
          <w:rFonts w:asciiTheme="minorHAnsi" w:hAnsiTheme="minorHAnsi" w:cstheme="minorHAnsi"/>
          <w:sz w:val="22"/>
          <w:szCs w:val="22"/>
        </w:rPr>
      </w:pPr>
    </w:p>
    <w:sectPr w:rsidR="003E1703" w:rsidRPr="00B94DAE" w:rsidSect="00CC318F">
      <w:headerReference w:type="default" r:id="rId13"/>
      <w:footerReference w:type="default" r:id="rId14"/>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6BC7AD" w14:textId="77777777" w:rsidR="00393E9A" w:rsidRDefault="00393E9A">
      <w:r>
        <w:separator/>
      </w:r>
    </w:p>
  </w:endnote>
  <w:endnote w:type="continuationSeparator" w:id="0">
    <w:p w14:paraId="6C4A4F25" w14:textId="77777777" w:rsidR="00393E9A" w:rsidRDefault="00393E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BCD46B" w14:textId="53F8CFEB" w:rsidR="00D84800" w:rsidRPr="0042330E" w:rsidRDefault="00D84800" w:rsidP="00D84800">
    <w:pPr>
      <w:pStyle w:val="Fuzeile"/>
      <w:tabs>
        <w:tab w:val="clear" w:pos="4536"/>
        <w:tab w:val="clear" w:pos="9072"/>
        <w:tab w:val="right" w:pos="7088"/>
      </w:tabs>
      <w:rPr>
        <w:rFonts w:ascii="Arial" w:hAnsi="Arial" w:cs="Arial"/>
        <w:noProof/>
        <w:snapToGrid w:val="0"/>
        <w:sz w:val="16"/>
        <w:szCs w:val="16"/>
        <w:lang w:val="de-DE"/>
      </w:rPr>
    </w:pPr>
    <w:r w:rsidRPr="00A74816">
      <w:rPr>
        <w:rFonts w:ascii="Arial" w:hAnsi="Arial" w:cs="Arial"/>
        <w:snapToGrid w:val="0"/>
        <w:sz w:val="16"/>
      </w:rPr>
      <w:fldChar w:fldCharType="begin"/>
    </w:r>
    <w:r w:rsidRPr="0042330E">
      <w:rPr>
        <w:rFonts w:ascii="Arial" w:hAnsi="Arial" w:cs="Arial"/>
        <w:snapToGrid w:val="0"/>
        <w:sz w:val="16"/>
        <w:lang w:val="de-DE"/>
      </w:rPr>
      <w:instrText xml:space="preserve"> FILENAME  \* MERGEFORMAT </w:instrText>
    </w:r>
    <w:r w:rsidRPr="00A74816">
      <w:rPr>
        <w:rFonts w:ascii="Arial" w:hAnsi="Arial" w:cs="Arial"/>
        <w:snapToGrid w:val="0"/>
        <w:sz w:val="16"/>
      </w:rPr>
      <w:fldChar w:fldCharType="separate"/>
    </w:r>
    <w:r w:rsidR="00E70ADD">
      <w:rPr>
        <w:rFonts w:ascii="Arial" w:hAnsi="Arial" w:cs="Arial"/>
        <w:noProof/>
        <w:snapToGrid w:val="0"/>
        <w:sz w:val="16"/>
        <w:lang w:val="de-DE"/>
      </w:rPr>
      <w:t>WTH1PI1604_fr.docx</w:t>
    </w:r>
    <w:r w:rsidRPr="00A74816">
      <w:rPr>
        <w:rFonts w:ascii="Arial" w:hAnsi="Arial" w:cs="Arial"/>
        <w:snapToGrid w:val="0"/>
        <w:sz w:val="16"/>
      </w:rPr>
      <w:fldChar w:fldCharType="end"/>
    </w:r>
    <w:r w:rsidRPr="0042330E">
      <w:rPr>
        <w:rFonts w:ascii="Arial" w:hAnsi="Arial"/>
        <w:snapToGrid w:val="0"/>
        <w:sz w:val="16"/>
        <w:lang w:val="de-DE"/>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CAD562" w14:textId="77777777" w:rsidR="00393E9A" w:rsidRDefault="00393E9A">
      <w:r>
        <w:separator/>
      </w:r>
    </w:p>
  </w:footnote>
  <w:footnote w:type="continuationSeparator" w:id="0">
    <w:p w14:paraId="398039FC" w14:textId="77777777" w:rsidR="00393E9A" w:rsidRDefault="00393E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16820E" w14:textId="7D50C989" w:rsidR="00AD41FF" w:rsidRDefault="00A936D2" w:rsidP="00F55A20">
    <w:pPr>
      <w:pStyle w:val="Kopfzeile"/>
      <w:tabs>
        <w:tab w:val="clear" w:pos="9072"/>
        <w:tab w:val="right" w:pos="9498"/>
      </w:tabs>
    </w:pPr>
    <w:r>
      <w:rPr>
        <w:noProof/>
      </w:rPr>
      <w:drawing>
        <wp:anchor distT="0" distB="0" distL="114300" distR="114300" simplePos="0" relativeHeight="251657728" behindDoc="1" locked="0" layoutInCell="0" allowOverlap="1" wp14:anchorId="09B416FC" wp14:editId="1F5098AA">
          <wp:simplePos x="0" y="0"/>
          <wp:positionH relativeFrom="column">
            <wp:posOffset>4191000</wp:posOffset>
          </wp:positionH>
          <wp:positionV relativeFrom="paragraph">
            <wp:posOffset>114935</wp:posOffset>
          </wp:positionV>
          <wp:extent cx="1889760" cy="756285"/>
          <wp:effectExtent l="0" t="0" r="0" b="0"/>
          <wp:wrapNone/>
          <wp:docPr id="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68578496">
    <w:abstractNumId w:val="4"/>
  </w:num>
  <w:num w:numId="2" w16cid:durableId="1460612786">
    <w:abstractNumId w:val="1"/>
  </w:num>
  <w:num w:numId="3" w16cid:durableId="1081370146">
    <w:abstractNumId w:val="2"/>
  </w:num>
  <w:num w:numId="4" w16cid:durableId="1922372668">
    <w:abstractNumId w:val="3"/>
  </w:num>
  <w:num w:numId="5" w16cid:durableId="1973593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8D8"/>
    <w:rsid w:val="0000354D"/>
    <w:rsid w:val="00004BEC"/>
    <w:rsid w:val="000064BD"/>
    <w:rsid w:val="000258D8"/>
    <w:rsid w:val="00030BF2"/>
    <w:rsid w:val="00031561"/>
    <w:rsid w:val="00035374"/>
    <w:rsid w:val="000374D6"/>
    <w:rsid w:val="0004197D"/>
    <w:rsid w:val="00041E84"/>
    <w:rsid w:val="00042E00"/>
    <w:rsid w:val="00044846"/>
    <w:rsid w:val="000457A0"/>
    <w:rsid w:val="000500CA"/>
    <w:rsid w:val="00050684"/>
    <w:rsid w:val="00051D17"/>
    <w:rsid w:val="00053D8B"/>
    <w:rsid w:val="0005666E"/>
    <w:rsid w:val="000568D7"/>
    <w:rsid w:val="0005795C"/>
    <w:rsid w:val="000645F0"/>
    <w:rsid w:val="00066AB4"/>
    <w:rsid w:val="00067C15"/>
    <w:rsid w:val="00067C57"/>
    <w:rsid w:val="00070731"/>
    <w:rsid w:val="00070D56"/>
    <w:rsid w:val="00071052"/>
    <w:rsid w:val="000717EA"/>
    <w:rsid w:val="00080160"/>
    <w:rsid w:val="00080F03"/>
    <w:rsid w:val="000904AA"/>
    <w:rsid w:val="000909E1"/>
    <w:rsid w:val="0009455D"/>
    <w:rsid w:val="000A09B0"/>
    <w:rsid w:val="000A13E8"/>
    <w:rsid w:val="000A486B"/>
    <w:rsid w:val="000A70FF"/>
    <w:rsid w:val="000B28AB"/>
    <w:rsid w:val="000B4E60"/>
    <w:rsid w:val="000B56A3"/>
    <w:rsid w:val="000B59CE"/>
    <w:rsid w:val="000B6091"/>
    <w:rsid w:val="000B6B5A"/>
    <w:rsid w:val="000B6F5F"/>
    <w:rsid w:val="000C23E9"/>
    <w:rsid w:val="000C6F87"/>
    <w:rsid w:val="000C7562"/>
    <w:rsid w:val="000D1E12"/>
    <w:rsid w:val="000D40B1"/>
    <w:rsid w:val="000D4A5F"/>
    <w:rsid w:val="000E282D"/>
    <w:rsid w:val="000E4B87"/>
    <w:rsid w:val="000E5647"/>
    <w:rsid w:val="000E56EE"/>
    <w:rsid w:val="000E61B4"/>
    <w:rsid w:val="000E6F27"/>
    <w:rsid w:val="000E72A3"/>
    <w:rsid w:val="000F4BBA"/>
    <w:rsid w:val="00100528"/>
    <w:rsid w:val="00101B6C"/>
    <w:rsid w:val="00102297"/>
    <w:rsid w:val="00106E99"/>
    <w:rsid w:val="001138B8"/>
    <w:rsid w:val="00114255"/>
    <w:rsid w:val="0011527C"/>
    <w:rsid w:val="00117E5E"/>
    <w:rsid w:val="00121D51"/>
    <w:rsid w:val="00123175"/>
    <w:rsid w:val="001254AB"/>
    <w:rsid w:val="001255F4"/>
    <w:rsid w:val="00125D37"/>
    <w:rsid w:val="001274FC"/>
    <w:rsid w:val="00127B7D"/>
    <w:rsid w:val="00131977"/>
    <w:rsid w:val="00131F4F"/>
    <w:rsid w:val="00135811"/>
    <w:rsid w:val="00140A8B"/>
    <w:rsid w:val="001456DE"/>
    <w:rsid w:val="0014630E"/>
    <w:rsid w:val="00147532"/>
    <w:rsid w:val="0015437A"/>
    <w:rsid w:val="001550C9"/>
    <w:rsid w:val="00161F8B"/>
    <w:rsid w:val="0016652E"/>
    <w:rsid w:val="001667CD"/>
    <w:rsid w:val="00180178"/>
    <w:rsid w:val="001845DD"/>
    <w:rsid w:val="00184785"/>
    <w:rsid w:val="00184B2E"/>
    <w:rsid w:val="00190F4E"/>
    <w:rsid w:val="00194043"/>
    <w:rsid w:val="00194988"/>
    <w:rsid w:val="001A2958"/>
    <w:rsid w:val="001A2CAF"/>
    <w:rsid w:val="001A6221"/>
    <w:rsid w:val="001B0162"/>
    <w:rsid w:val="001B06A2"/>
    <w:rsid w:val="001B2FCE"/>
    <w:rsid w:val="001B3A92"/>
    <w:rsid w:val="001B70FA"/>
    <w:rsid w:val="001B7BB4"/>
    <w:rsid w:val="001C041E"/>
    <w:rsid w:val="001C3507"/>
    <w:rsid w:val="001C3A0F"/>
    <w:rsid w:val="001C546E"/>
    <w:rsid w:val="001C59D0"/>
    <w:rsid w:val="001D049E"/>
    <w:rsid w:val="001D0AE3"/>
    <w:rsid w:val="001D0DB2"/>
    <w:rsid w:val="001D1F04"/>
    <w:rsid w:val="001D243D"/>
    <w:rsid w:val="001D2D7C"/>
    <w:rsid w:val="001D363D"/>
    <w:rsid w:val="001D3737"/>
    <w:rsid w:val="001E4730"/>
    <w:rsid w:val="001E6BFC"/>
    <w:rsid w:val="001F02E1"/>
    <w:rsid w:val="001F039F"/>
    <w:rsid w:val="001F4BB0"/>
    <w:rsid w:val="001F6FF8"/>
    <w:rsid w:val="00202AC3"/>
    <w:rsid w:val="00206EC3"/>
    <w:rsid w:val="002132F7"/>
    <w:rsid w:val="002148EF"/>
    <w:rsid w:val="00214A93"/>
    <w:rsid w:val="0021524E"/>
    <w:rsid w:val="00215586"/>
    <w:rsid w:val="00216AD1"/>
    <w:rsid w:val="00217CC2"/>
    <w:rsid w:val="00217FD0"/>
    <w:rsid w:val="00220558"/>
    <w:rsid w:val="0022152F"/>
    <w:rsid w:val="00225D7A"/>
    <w:rsid w:val="002329D1"/>
    <w:rsid w:val="0023483C"/>
    <w:rsid w:val="00236438"/>
    <w:rsid w:val="00240A6A"/>
    <w:rsid w:val="00243D1A"/>
    <w:rsid w:val="002467F9"/>
    <w:rsid w:val="00250440"/>
    <w:rsid w:val="0025115B"/>
    <w:rsid w:val="00254CE8"/>
    <w:rsid w:val="00255290"/>
    <w:rsid w:val="00260262"/>
    <w:rsid w:val="00260608"/>
    <w:rsid w:val="00263AD1"/>
    <w:rsid w:val="00264572"/>
    <w:rsid w:val="00265445"/>
    <w:rsid w:val="00267ED9"/>
    <w:rsid w:val="00270832"/>
    <w:rsid w:val="00273BD3"/>
    <w:rsid w:val="00273C1C"/>
    <w:rsid w:val="00275158"/>
    <w:rsid w:val="0028487E"/>
    <w:rsid w:val="00285B8D"/>
    <w:rsid w:val="002872A3"/>
    <w:rsid w:val="00287AE5"/>
    <w:rsid w:val="00291C4C"/>
    <w:rsid w:val="002921AC"/>
    <w:rsid w:val="00293FC3"/>
    <w:rsid w:val="002A01B5"/>
    <w:rsid w:val="002A095E"/>
    <w:rsid w:val="002A0E4D"/>
    <w:rsid w:val="002A3670"/>
    <w:rsid w:val="002A4552"/>
    <w:rsid w:val="002A7AEE"/>
    <w:rsid w:val="002A7E50"/>
    <w:rsid w:val="002B1C8D"/>
    <w:rsid w:val="002B6C90"/>
    <w:rsid w:val="002B7DDA"/>
    <w:rsid w:val="002C0E0E"/>
    <w:rsid w:val="002C2A63"/>
    <w:rsid w:val="002C689E"/>
    <w:rsid w:val="002C696C"/>
    <w:rsid w:val="002D4194"/>
    <w:rsid w:val="002E0469"/>
    <w:rsid w:val="002E0DDA"/>
    <w:rsid w:val="002E156E"/>
    <w:rsid w:val="002E229A"/>
    <w:rsid w:val="002E7707"/>
    <w:rsid w:val="002F488A"/>
    <w:rsid w:val="002F663D"/>
    <w:rsid w:val="002F729F"/>
    <w:rsid w:val="00301973"/>
    <w:rsid w:val="00301A91"/>
    <w:rsid w:val="00302FBE"/>
    <w:rsid w:val="00304188"/>
    <w:rsid w:val="00307B15"/>
    <w:rsid w:val="003105E2"/>
    <w:rsid w:val="003154CD"/>
    <w:rsid w:val="003156CA"/>
    <w:rsid w:val="00320451"/>
    <w:rsid w:val="00320E03"/>
    <w:rsid w:val="00321F48"/>
    <w:rsid w:val="00324A6A"/>
    <w:rsid w:val="0032557D"/>
    <w:rsid w:val="003375B0"/>
    <w:rsid w:val="00341B97"/>
    <w:rsid w:val="00341C43"/>
    <w:rsid w:val="00346E77"/>
    <w:rsid w:val="00347536"/>
    <w:rsid w:val="00347F46"/>
    <w:rsid w:val="00353815"/>
    <w:rsid w:val="00355E1C"/>
    <w:rsid w:val="00356C16"/>
    <w:rsid w:val="00357372"/>
    <w:rsid w:val="00365F34"/>
    <w:rsid w:val="00366479"/>
    <w:rsid w:val="003668D1"/>
    <w:rsid w:val="0037012B"/>
    <w:rsid w:val="00372533"/>
    <w:rsid w:val="00376468"/>
    <w:rsid w:val="003814F9"/>
    <w:rsid w:val="003822CF"/>
    <w:rsid w:val="0038399C"/>
    <w:rsid w:val="003851A9"/>
    <w:rsid w:val="00392336"/>
    <w:rsid w:val="003931C1"/>
    <w:rsid w:val="00393E9A"/>
    <w:rsid w:val="003A0D86"/>
    <w:rsid w:val="003B011F"/>
    <w:rsid w:val="003B1978"/>
    <w:rsid w:val="003B2106"/>
    <w:rsid w:val="003B3A4B"/>
    <w:rsid w:val="003B3E7A"/>
    <w:rsid w:val="003B513B"/>
    <w:rsid w:val="003B5455"/>
    <w:rsid w:val="003B7DC8"/>
    <w:rsid w:val="003C080B"/>
    <w:rsid w:val="003C0AA4"/>
    <w:rsid w:val="003C1DA5"/>
    <w:rsid w:val="003C3F95"/>
    <w:rsid w:val="003D4EDD"/>
    <w:rsid w:val="003E0DA0"/>
    <w:rsid w:val="003E1703"/>
    <w:rsid w:val="003E263B"/>
    <w:rsid w:val="003E79C4"/>
    <w:rsid w:val="003F1053"/>
    <w:rsid w:val="003F2C47"/>
    <w:rsid w:val="003F4A78"/>
    <w:rsid w:val="003F6D51"/>
    <w:rsid w:val="004001C1"/>
    <w:rsid w:val="00400AA8"/>
    <w:rsid w:val="00400BA6"/>
    <w:rsid w:val="00401B29"/>
    <w:rsid w:val="00401E0F"/>
    <w:rsid w:val="00404587"/>
    <w:rsid w:val="00410061"/>
    <w:rsid w:val="00410CE1"/>
    <w:rsid w:val="004120DD"/>
    <w:rsid w:val="004144AE"/>
    <w:rsid w:val="004204AA"/>
    <w:rsid w:val="0042330E"/>
    <w:rsid w:val="004236C7"/>
    <w:rsid w:val="00423903"/>
    <w:rsid w:val="0042615E"/>
    <w:rsid w:val="004354C6"/>
    <w:rsid w:val="00435849"/>
    <w:rsid w:val="00441533"/>
    <w:rsid w:val="00444E30"/>
    <w:rsid w:val="00452E08"/>
    <w:rsid w:val="0046027E"/>
    <w:rsid w:val="004628C9"/>
    <w:rsid w:val="004646CB"/>
    <w:rsid w:val="00465024"/>
    <w:rsid w:val="00470FBA"/>
    <w:rsid w:val="00476C76"/>
    <w:rsid w:val="00483C3D"/>
    <w:rsid w:val="00485E6F"/>
    <w:rsid w:val="004929D4"/>
    <w:rsid w:val="00493757"/>
    <w:rsid w:val="004953E8"/>
    <w:rsid w:val="00495798"/>
    <w:rsid w:val="0049593E"/>
    <w:rsid w:val="004A4093"/>
    <w:rsid w:val="004B0A52"/>
    <w:rsid w:val="004B2DAD"/>
    <w:rsid w:val="004B3468"/>
    <w:rsid w:val="004B4EB2"/>
    <w:rsid w:val="004B5422"/>
    <w:rsid w:val="004B5E02"/>
    <w:rsid w:val="004C2963"/>
    <w:rsid w:val="004C4379"/>
    <w:rsid w:val="004D6CCC"/>
    <w:rsid w:val="004D7301"/>
    <w:rsid w:val="004D78E8"/>
    <w:rsid w:val="004E3A3C"/>
    <w:rsid w:val="004E582D"/>
    <w:rsid w:val="004F1218"/>
    <w:rsid w:val="004F382F"/>
    <w:rsid w:val="004F387D"/>
    <w:rsid w:val="004F4AB5"/>
    <w:rsid w:val="004F4C9D"/>
    <w:rsid w:val="00500C86"/>
    <w:rsid w:val="005010F7"/>
    <w:rsid w:val="00502845"/>
    <w:rsid w:val="00505509"/>
    <w:rsid w:val="00505827"/>
    <w:rsid w:val="005133F8"/>
    <w:rsid w:val="00516D0B"/>
    <w:rsid w:val="00525673"/>
    <w:rsid w:val="00525AEC"/>
    <w:rsid w:val="00530FC0"/>
    <w:rsid w:val="005327C7"/>
    <w:rsid w:val="005331A3"/>
    <w:rsid w:val="00535659"/>
    <w:rsid w:val="00537CB9"/>
    <w:rsid w:val="005405B1"/>
    <w:rsid w:val="005421CB"/>
    <w:rsid w:val="00550D3E"/>
    <w:rsid w:val="005538CF"/>
    <w:rsid w:val="00556A0C"/>
    <w:rsid w:val="00561524"/>
    <w:rsid w:val="005642D6"/>
    <w:rsid w:val="005714A5"/>
    <w:rsid w:val="00571E32"/>
    <w:rsid w:val="00572009"/>
    <w:rsid w:val="00574987"/>
    <w:rsid w:val="005757A4"/>
    <w:rsid w:val="005758B7"/>
    <w:rsid w:val="00577058"/>
    <w:rsid w:val="00577D8A"/>
    <w:rsid w:val="00581536"/>
    <w:rsid w:val="00584F4C"/>
    <w:rsid w:val="00587F00"/>
    <w:rsid w:val="0059367F"/>
    <w:rsid w:val="005936C3"/>
    <w:rsid w:val="005942DC"/>
    <w:rsid w:val="005B1840"/>
    <w:rsid w:val="005B3743"/>
    <w:rsid w:val="005C06DF"/>
    <w:rsid w:val="005C1020"/>
    <w:rsid w:val="005C1B52"/>
    <w:rsid w:val="005C61CB"/>
    <w:rsid w:val="005C6D6A"/>
    <w:rsid w:val="005D160B"/>
    <w:rsid w:val="005D4F4E"/>
    <w:rsid w:val="005D7454"/>
    <w:rsid w:val="005E1091"/>
    <w:rsid w:val="005E6D53"/>
    <w:rsid w:val="00604F45"/>
    <w:rsid w:val="0060621A"/>
    <w:rsid w:val="00607616"/>
    <w:rsid w:val="006123E2"/>
    <w:rsid w:val="006125AC"/>
    <w:rsid w:val="00615C3C"/>
    <w:rsid w:val="00616918"/>
    <w:rsid w:val="00616F3E"/>
    <w:rsid w:val="006177E2"/>
    <w:rsid w:val="0062517E"/>
    <w:rsid w:val="00625C04"/>
    <w:rsid w:val="006303C1"/>
    <w:rsid w:val="00633776"/>
    <w:rsid w:val="0063467B"/>
    <w:rsid w:val="0063628E"/>
    <w:rsid w:val="006503AE"/>
    <w:rsid w:val="00653582"/>
    <w:rsid w:val="0065536A"/>
    <w:rsid w:val="00656ACE"/>
    <w:rsid w:val="00657EAF"/>
    <w:rsid w:val="00663854"/>
    <w:rsid w:val="0066406D"/>
    <w:rsid w:val="00666284"/>
    <w:rsid w:val="00667A63"/>
    <w:rsid w:val="0067131F"/>
    <w:rsid w:val="006769A9"/>
    <w:rsid w:val="00676CE8"/>
    <w:rsid w:val="00682D32"/>
    <w:rsid w:val="00683D1C"/>
    <w:rsid w:val="006859A2"/>
    <w:rsid w:val="00686779"/>
    <w:rsid w:val="006930B7"/>
    <w:rsid w:val="00693290"/>
    <w:rsid w:val="00695E61"/>
    <w:rsid w:val="006963F9"/>
    <w:rsid w:val="006A07EF"/>
    <w:rsid w:val="006A1135"/>
    <w:rsid w:val="006A1A89"/>
    <w:rsid w:val="006A34DE"/>
    <w:rsid w:val="006A6CD7"/>
    <w:rsid w:val="006B05BF"/>
    <w:rsid w:val="006B3831"/>
    <w:rsid w:val="006B3F8F"/>
    <w:rsid w:val="006B56DA"/>
    <w:rsid w:val="006B5888"/>
    <w:rsid w:val="006B6000"/>
    <w:rsid w:val="006C506D"/>
    <w:rsid w:val="006C5F83"/>
    <w:rsid w:val="006D04BD"/>
    <w:rsid w:val="006D10F8"/>
    <w:rsid w:val="006D1F94"/>
    <w:rsid w:val="006D3950"/>
    <w:rsid w:val="006D6728"/>
    <w:rsid w:val="006D7E38"/>
    <w:rsid w:val="006E0378"/>
    <w:rsid w:val="006E17DE"/>
    <w:rsid w:val="006E2FFE"/>
    <w:rsid w:val="006E4AF5"/>
    <w:rsid w:val="006F1ECD"/>
    <w:rsid w:val="006F24AB"/>
    <w:rsid w:val="006F28C1"/>
    <w:rsid w:val="006F44B9"/>
    <w:rsid w:val="006F5B78"/>
    <w:rsid w:val="006F74C8"/>
    <w:rsid w:val="006F77BD"/>
    <w:rsid w:val="00701EFC"/>
    <w:rsid w:val="00704805"/>
    <w:rsid w:val="00704ADD"/>
    <w:rsid w:val="00704EB5"/>
    <w:rsid w:val="00705DBF"/>
    <w:rsid w:val="00710CC4"/>
    <w:rsid w:val="007111CA"/>
    <w:rsid w:val="00711385"/>
    <w:rsid w:val="00711D05"/>
    <w:rsid w:val="00712F34"/>
    <w:rsid w:val="0071735D"/>
    <w:rsid w:val="00721BD1"/>
    <w:rsid w:val="00723236"/>
    <w:rsid w:val="00724D2B"/>
    <w:rsid w:val="00725865"/>
    <w:rsid w:val="00727453"/>
    <w:rsid w:val="0073468B"/>
    <w:rsid w:val="0073482F"/>
    <w:rsid w:val="007367F4"/>
    <w:rsid w:val="00740F24"/>
    <w:rsid w:val="00754F0B"/>
    <w:rsid w:val="00755485"/>
    <w:rsid w:val="00755F6F"/>
    <w:rsid w:val="0076035C"/>
    <w:rsid w:val="00760B15"/>
    <w:rsid w:val="00760F61"/>
    <w:rsid w:val="0076179A"/>
    <w:rsid w:val="00764EC4"/>
    <w:rsid w:val="00766B74"/>
    <w:rsid w:val="007708B8"/>
    <w:rsid w:val="00771DF4"/>
    <w:rsid w:val="00777EB9"/>
    <w:rsid w:val="00782FF2"/>
    <w:rsid w:val="00783D9B"/>
    <w:rsid w:val="0078774B"/>
    <w:rsid w:val="007913E6"/>
    <w:rsid w:val="007A4345"/>
    <w:rsid w:val="007A78FC"/>
    <w:rsid w:val="007B01E4"/>
    <w:rsid w:val="007B24FD"/>
    <w:rsid w:val="007B5312"/>
    <w:rsid w:val="007C1E35"/>
    <w:rsid w:val="007C335A"/>
    <w:rsid w:val="007C42E6"/>
    <w:rsid w:val="007C79D2"/>
    <w:rsid w:val="007D400B"/>
    <w:rsid w:val="007D7B8B"/>
    <w:rsid w:val="007E2CA5"/>
    <w:rsid w:val="007E3A15"/>
    <w:rsid w:val="007E4896"/>
    <w:rsid w:val="007E66DD"/>
    <w:rsid w:val="007E7DC6"/>
    <w:rsid w:val="007F2182"/>
    <w:rsid w:val="007F629A"/>
    <w:rsid w:val="007F693F"/>
    <w:rsid w:val="008004D3"/>
    <w:rsid w:val="00800A15"/>
    <w:rsid w:val="00802325"/>
    <w:rsid w:val="00805256"/>
    <w:rsid w:val="0081491D"/>
    <w:rsid w:val="0081664E"/>
    <w:rsid w:val="00820DFA"/>
    <w:rsid w:val="00822557"/>
    <w:rsid w:val="00822688"/>
    <w:rsid w:val="00824228"/>
    <w:rsid w:val="00824931"/>
    <w:rsid w:val="00826CC6"/>
    <w:rsid w:val="00831C63"/>
    <w:rsid w:val="00832040"/>
    <w:rsid w:val="00834A7F"/>
    <w:rsid w:val="00837EBF"/>
    <w:rsid w:val="00840B24"/>
    <w:rsid w:val="0085077A"/>
    <w:rsid w:val="008517BF"/>
    <w:rsid w:val="008523FC"/>
    <w:rsid w:val="0085304E"/>
    <w:rsid w:val="008536A9"/>
    <w:rsid w:val="008545C1"/>
    <w:rsid w:val="00855486"/>
    <w:rsid w:val="00856DDE"/>
    <w:rsid w:val="00857F72"/>
    <w:rsid w:val="00860705"/>
    <w:rsid w:val="00861F76"/>
    <w:rsid w:val="00862DC5"/>
    <w:rsid w:val="00865B71"/>
    <w:rsid w:val="00870C94"/>
    <w:rsid w:val="00870CC9"/>
    <w:rsid w:val="008802E5"/>
    <w:rsid w:val="008819C5"/>
    <w:rsid w:val="008830CD"/>
    <w:rsid w:val="00886681"/>
    <w:rsid w:val="008866CB"/>
    <w:rsid w:val="00897B98"/>
    <w:rsid w:val="008A2AFC"/>
    <w:rsid w:val="008A6395"/>
    <w:rsid w:val="008A648E"/>
    <w:rsid w:val="008B0135"/>
    <w:rsid w:val="008B2299"/>
    <w:rsid w:val="008B342A"/>
    <w:rsid w:val="008B7643"/>
    <w:rsid w:val="008C4506"/>
    <w:rsid w:val="008C6059"/>
    <w:rsid w:val="008D367B"/>
    <w:rsid w:val="008D3DFC"/>
    <w:rsid w:val="008D4149"/>
    <w:rsid w:val="008E0894"/>
    <w:rsid w:val="008E0C0C"/>
    <w:rsid w:val="008E1E5C"/>
    <w:rsid w:val="008E6771"/>
    <w:rsid w:val="008F13AD"/>
    <w:rsid w:val="008F3008"/>
    <w:rsid w:val="008F3827"/>
    <w:rsid w:val="008F6F03"/>
    <w:rsid w:val="009006DB"/>
    <w:rsid w:val="00901011"/>
    <w:rsid w:val="009011CE"/>
    <w:rsid w:val="009055D1"/>
    <w:rsid w:val="00905705"/>
    <w:rsid w:val="00910367"/>
    <w:rsid w:val="00912D24"/>
    <w:rsid w:val="009136ED"/>
    <w:rsid w:val="0091720A"/>
    <w:rsid w:val="00917A75"/>
    <w:rsid w:val="009207E3"/>
    <w:rsid w:val="00921D8B"/>
    <w:rsid w:val="009225F3"/>
    <w:rsid w:val="00923B94"/>
    <w:rsid w:val="00924525"/>
    <w:rsid w:val="00927E75"/>
    <w:rsid w:val="00930724"/>
    <w:rsid w:val="009310B2"/>
    <w:rsid w:val="00933172"/>
    <w:rsid w:val="00936CF9"/>
    <w:rsid w:val="00945975"/>
    <w:rsid w:val="00945C65"/>
    <w:rsid w:val="00950B5B"/>
    <w:rsid w:val="00956D90"/>
    <w:rsid w:val="00961BD9"/>
    <w:rsid w:val="00962AC6"/>
    <w:rsid w:val="00962D50"/>
    <w:rsid w:val="009634CA"/>
    <w:rsid w:val="00964C14"/>
    <w:rsid w:val="00965C15"/>
    <w:rsid w:val="00966927"/>
    <w:rsid w:val="00970AA9"/>
    <w:rsid w:val="00970F7F"/>
    <w:rsid w:val="00976FA7"/>
    <w:rsid w:val="009778D0"/>
    <w:rsid w:val="00977E34"/>
    <w:rsid w:val="0098005C"/>
    <w:rsid w:val="009805E8"/>
    <w:rsid w:val="009810CE"/>
    <w:rsid w:val="00981CD4"/>
    <w:rsid w:val="00982008"/>
    <w:rsid w:val="0098432E"/>
    <w:rsid w:val="00986BD3"/>
    <w:rsid w:val="0099174C"/>
    <w:rsid w:val="00991F97"/>
    <w:rsid w:val="00995576"/>
    <w:rsid w:val="009A1DA9"/>
    <w:rsid w:val="009A4EFB"/>
    <w:rsid w:val="009A755C"/>
    <w:rsid w:val="009A7903"/>
    <w:rsid w:val="009B0FBA"/>
    <w:rsid w:val="009B14AF"/>
    <w:rsid w:val="009B4D91"/>
    <w:rsid w:val="009B5041"/>
    <w:rsid w:val="009C0CAB"/>
    <w:rsid w:val="009C488D"/>
    <w:rsid w:val="009C4DAD"/>
    <w:rsid w:val="009C58E2"/>
    <w:rsid w:val="009C6BE5"/>
    <w:rsid w:val="009C74D6"/>
    <w:rsid w:val="009C7A55"/>
    <w:rsid w:val="009C7C0C"/>
    <w:rsid w:val="009D0330"/>
    <w:rsid w:val="009D5D22"/>
    <w:rsid w:val="009E375E"/>
    <w:rsid w:val="009E448A"/>
    <w:rsid w:val="009F20DB"/>
    <w:rsid w:val="009F2E8B"/>
    <w:rsid w:val="009F4D2D"/>
    <w:rsid w:val="009F6962"/>
    <w:rsid w:val="00A02CED"/>
    <w:rsid w:val="00A03564"/>
    <w:rsid w:val="00A037C6"/>
    <w:rsid w:val="00A06FFA"/>
    <w:rsid w:val="00A110DF"/>
    <w:rsid w:val="00A13E4A"/>
    <w:rsid w:val="00A22B86"/>
    <w:rsid w:val="00A2489E"/>
    <w:rsid w:val="00A262DC"/>
    <w:rsid w:val="00A3000D"/>
    <w:rsid w:val="00A402B9"/>
    <w:rsid w:val="00A44E74"/>
    <w:rsid w:val="00A47072"/>
    <w:rsid w:val="00A504EC"/>
    <w:rsid w:val="00A50609"/>
    <w:rsid w:val="00A5102C"/>
    <w:rsid w:val="00A5176B"/>
    <w:rsid w:val="00A51D85"/>
    <w:rsid w:val="00A52DA5"/>
    <w:rsid w:val="00A52FFA"/>
    <w:rsid w:val="00A534A6"/>
    <w:rsid w:val="00A571C7"/>
    <w:rsid w:val="00A57628"/>
    <w:rsid w:val="00A60418"/>
    <w:rsid w:val="00A62D29"/>
    <w:rsid w:val="00A647F2"/>
    <w:rsid w:val="00A64AE9"/>
    <w:rsid w:val="00A66985"/>
    <w:rsid w:val="00A7329B"/>
    <w:rsid w:val="00A74816"/>
    <w:rsid w:val="00A74CDC"/>
    <w:rsid w:val="00A75C82"/>
    <w:rsid w:val="00A75EFD"/>
    <w:rsid w:val="00A80C24"/>
    <w:rsid w:val="00A91A29"/>
    <w:rsid w:val="00A91EF8"/>
    <w:rsid w:val="00A936D2"/>
    <w:rsid w:val="00A95843"/>
    <w:rsid w:val="00AA0E25"/>
    <w:rsid w:val="00AA6E73"/>
    <w:rsid w:val="00AB43E5"/>
    <w:rsid w:val="00AC010A"/>
    <w:rsid w:val="00AC7E6F"/>
    <w:rsid w:val="00AD038B"/>
    <w:rsid w:val="00AD41FF"/>
    <w:rsid w:val="00AD6C58"/>
    <w:rsid w:val="00AD74EC"/>
    <w:rsid w:val="00AE20CC"/>
    <w:rsid w:val="00AE40B5"/>
    <w:rsid w:val="00AF42AA"/>
    <w:rsid w:val="00AF480C"/>
    <w:rsid w:val="00AF7D4F"/>
    <w:rsid w:val="00B126EF"/>
    <w:rsid w:val="00B12D65"/>
    <w:rsid w:val="00B12E2F"/>
    <w:rsid w:val="00B137FF"/>
    <w:rsid w:val="00B165B0"/>
    <w:rsid w:val="00B17B66"/>
    <w:rsid w:val="00B2006F"/>
    <w:rsid w:val="00B202F5"/>
    <w:rsid w:val="00B22632"/>
    <w:rsid w:val="00B249FF"/>
    <w:rsid w:val="00B30138"/>
    <w:rsid w:val="00B35523"/>
    <w:rsid w:val="00B37564"/>
    <w:rsid w:val="00B40F06"/>
    <w:rsid w:val="00B42801"/>
    <w:rsid w:val="00B43755"/>
    <w:rsid w:val="00B4555A"/>
    <w:rsid w:val="00B5016C"/>
    <w:rsid w:val="00B50499"/>
    <w:rsid w:val="00B5064E"/>
    <w:rsid w:val="00B54F4E"/>
    <w:rsid w:val="00B56EF0"/>
    <w:rsid w:val="00B61AE2"/>
    <w:rsid w:val="00B66573"/>
    <w:rsid w:val="00B6690A"/>
    <w:rsid w:val="00B67314"/>
    <w:rsid w:val="00B72152"/>
    <w:rsid w:val="00B7304B"/>
    <w:rsid w:val="00B757F2"/>
    <w:rsid w:val="00B8501E"/>
    <w:rsid w:val="00B86C88"/>
    <w:rsid w:val="00B90664"/>
    <w:rsid w:val="00B911CF"/>
    <w:rsid w:val="00B945A9"/>
    <w:rsid w:val="00B94DAE"/>
    <w:rsid w:val="00B9589D"/>
    <w:rsid w:val="00BA04FB"/>
    <w:rsid w:val="00BA19ED"/>
    <w:rsid w:val="00BA2BD7"/>
    <w:rsid w:val="00BB5102"/>
    <w:rsid w:val="00BB741C"/>
    <w:rsid w:val="00BC1F54"/>
    <w:rsid w:val="00BC356F"/>
    <w:rsid w:val="00BD0BC8"/>
    <w:rsid w:val="00BD2843"/>
    <w:rsid w:val="00BD2B26"/>
    <w:rsid w:val="00BD5EAF"/>
    <w:rsid w:val="00BE5C1A"/>
    <w:rsid w:val="00BE7ED0"/>
    <w:rsid w:val="00BF09CC"/>
    <w:rsid w:val="00BF116C"/>
    <w:rsid w:val="00C10188"/>
    <w:rsid w:val="00C110AB"/>
    <w:rsid w:val="00C17CED"/>
    <w:rsid w:val="00C279D5"/>
    <w:rsid w:val="00C351B8"/>
    <w:rsid w:val="00C40959"/>
    <w:rsid w:val="00C437CE"/>
    <w:rsid w:val="00C43E68"/>
    <w:rsid w:val="00C500C5"/>
    <w:rsid w:val="00C537A3"/>
    <w:rsid w:val="00C5688B"/>
    <w:rsid w:val="00C63D8C"/>
    <w:rsid w:val="00C645F4"/>
    <w:rsid w:val="00C70245"/>
    <w:rsid w:val="00C71265"/>
    <w:rsid w:val="00C7439C"/>
    <w:rsid w:val="00C8403A"/>
    <w:rsid w:val="00C87944"/>
    <w:rsid w:val="00C9372B"/>
    <w:rsid w:val="00C9434E"/>
    <w:rsid w:val="00C9728A"/>
    <w:rsid w:val="00CB06BF"/>
    <w:rsid w:val="00CB56BA"/>
    <w:rsid w:val="00CB6099"/>
    <w:rsid w:val="00CB6417"/>
    <w:rsid w:val="00CB765C"/>
    <w:rsid w:val="00CC1740"/>
    <w:rsid w:val="00CC1D85"/>
    <w:rsid w:val="00CC318F"/>
    <w:rsid w:val="00CC31B8"/>
    <w:rsid w:val="00CC5E31"/>
    <w:rsid w:val="00CD080A"/>
    <w:rsid w:val="00CD1C4E"/>
    <w:rsid w:val="00CD2389"/>
    <w:rsid w:val="00CE0CA4"/>
    <w:rsid w:val="00CE3661"/>
    <w:rsid w:val="00CE5015"/>
    <w:rsid w:val="00CE752C"/>
    <w:rsid w:val="00CF06BD"/>
    <w:rsid w:val="00CF12AC"/>
    <w:rsid w:val="00CF2554"/>
    <w:rsid w:val="00CF4A4B"/>
    <w:rsid w:val="00CF4A78"/>
    <w:rsid w:val="00CF5234"/>
    <w:rsid w:val="00CF7932"/>
    <w:rsid w:val="00D10313"/>
    <w:rsid w:val="00D10A7D"/>
    <w:rsid w:val="00D124AD"/>
    <w:rsid w:val="00D23260"/>
    <w:rsid w:val="00D261A7"/>
    <w:rsid w:val="00D35686"/>
    <w:rsid w:val="00D40262"/>
    <w:rsid w:val="00D4081F"/>
    <w:rsid w:val="00D464D9"/>
    <w:rsid w:val="00D471E2"/>
    <w:rsid w:val="00D54A29"/>
    <w:rsid w:val="00D564BF"/>
    <w:rsid w:val="00D62CBF"/>
    <w:rsid w:val="00D70405"/>
    <w:rsid w:val="00D72A57"/>
    <w:rsid w:val="00D75A8B"/>
    <w:rsid w:val="00D76ACB"/>
    <w:rsid w:val="00D7777E"/>
    <w:rsid w:val="00D77D60"/>
    <w:rsid w:val="00D8068E"/>
    <w:rsid w:val="00D834C3"/>
    <w:rsid w:val="00D84800"/>
    <w:rsid w:val="00D979C7"/>
    <w:rsid w:val="00DA27A8"/>
    <w:rsid w:val="00DA4966"/>
    <w:rsid w:val="00DA70D9"/>
    <w:rsid w:val="00DA7234"/>
    <w:rsid w:val="00DB03EF"/>
    <w:rsid w:val="00DD1842"/>
    <w:rsid w:val="00DD18C5"/>
    <w:rsid w:val="00DD2023"/>
    <w:rsid w:val="00DD261B"/>
    <w:rsid w:val="00DD39BA"/>
    <w:rsid w:val="00DD42A4"/>
    <w:rsid w:val="00DD5276"/>
    <w:rsid w:val="00DE5AA0"/>
    <w:rsid w:val="00DE632D"/>
    <w:rsid w:val="00DE7025"/>
    <w:rsid w:val="00DF083B"/>
    <w:rsid w:val="00DF3657"/>
    <w:rsid w:val="00DF4A9A"/>
    <w:rsid w:val="00DF5ACA"/>
    <w:rsid w:val="00E041C8"/>
    <w:rsid w:val="00E06AE9"/>
    <w:rsid w:val="00E13FF1"/>
    <w:rsid w:val="00E21D22"/>
    <w:rsid w:val="00E235A7"/>
    <w:rsid w:val="00E27071"/>
    <w:rsid w:val="00E277BA"/>
    <w:rsid w:val="00E3345B"/>
    <w:rsid w:val="00E41C6B"/>
    <w:rsid w:val="00E4697E"/>
    <w:rsid w:val="00E56EB0"/>
    <w:rsid w:val="00E57E93"/>
    <w:rsid w:val="00E63CB1"/>
    <w:rsid w:val="00E67044"/>
    <w:rsid w:val="00E70ADD"/>
    <w:rsid w:val="00E8050A"/>
    <w:rsid w:val="00E815D2"/>
    <w:rsid w:val="00E821A2"/>
    <w:rsid w:val="00E86437"/>
    <w:rsid w:val="00E87BA5"/>
    <w:rsid w:val="00E966E4"/>
    <w:rsid w:val="00E96706"/>
    <w:rsid w:val="00EA03DE"/>
    <w:rsid w:val="00EA0C44"/>
    <w:rsid w:val="00EA438E"/>
    <w:rsid w:val="00EA530D"/>
    <w:rsid w:val="00EA5874"/>
    <w:rsid w:val="00EA7C20"/>
    <w:rsid w:val="00EB12AA"/>
    <w:rsid w:val="00EC4694"/>
    <w:rsid w:val="00EC48ED"/>
    <w:rsid w:val="00EC6274"/>
    <w:rsid w:val="00EC6970"/>
    <w:rsid w:val="00ED0389"/>
    <w:rsid w:val="00ED24DF"/>
    <w:rsid w:val="00ED67AA"/>
    <w:rsid w:val="00EE17CD"/>
    <w:rsid w:val="00EE3F9D"/>
    <w:rsid w:val="00EE59B9"/>
    <w:rsid w:val="00EE6C4D"/>
    <w:rsid w:val="00EF6119"/>
    <w:rsid w:val="00EF62C4"/>
    <w:rsid w:val="00EF7895"/>
    <w:rsid w:val="00F020E7"/>
    <w:rsid w:val="00F02E63"/>
    <w:rsid w:val="00F06103"/>
    <w:rsid w:val="00F11AAA"/>
    <w:rsid w:val="00F1272C"/>
    <w:rsid w:val="00F13328"/>
    <w:rsid w:val="00F14BF4"/>
    <w:rsid w:val="00F14F24"/>
    <w:rsid w:val="00F1580B"/>
    <w:rsid w:val="00F2437A"/>
    <w:rsid w:val="00F26A7D"/>
    <w:rsid w:val="00F27950"/>
    <w:rsid w:val="00F433DD"/>
    <w:rsid w:val="00F55A20"/>
    <w:rsid w:val="00F61BC9"/>
    <w:rsid w:val="00F630C4"/>
    <w:rsid w:val="00F633C4"/>
    <w:rsid w:val="00F7288A"/>
    <w:rsid w:val="00F74E4F"/>
    <w:rsid w:val="00F9549B"/>
    <w:rsid w:val="00FA02BD"/>
    <w:rsid w:val="00FA0A2F"/>
    <w:rsid w:val="00FA19AC"/>
    <w:rsid w:val="00FA3D93"/>
    <w:rsid w:val="00FB0CB6"/>
    <w:rsid w:val="00FB417E"/>
    <w:rsid w:val="00FC42F7"/>
    <w:rsid w:val="00FC50B8"/>
    <w:rsid w:val="00FC7446"/>
    <w:rsid w:val="00FD2691"/>
    <w:rsid w:val="00FD3927"/>
    <w:rsid w:val="00FD436E"/>
    <w:rsid w:val="00FD48FB"/>
    <w:rsid w:val="00FE1859"/>
    <w:rsid w:val="00FE4D7E"/>
    <w:rsid w:val="00FF1372"/>
    <w:rsid w:val="00FF155E"/>
    <w:rsid w:val="00FF29FC"/>
    <w:rsid w:val="00FF2EA3"/>
    <w:rsid w:val="00FF39DA"/>
    <w:rsid w:val="00FF468F"/>
    <w:rsid w:val="00FF4BD1"/>
    <w:rsid w:val="00FF51FB"/>
    <w:rsid w:val="00FF52E8"/>
    <w:rsid w:val="00FF5F76"/>
    <w:rsid w:val="00FF614C"/>
    <w:rsid w:val="00FF6DD0"/>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6DC87E"/>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802325"/>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rsid w:val="00DD2023"/>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fr-FR"/>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link w:val="PITextkrperZchn"/>
    <w:rsid w:val="003A0D86"/>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rsid w:val="00356C16"/>
    <w:rPr>
      <w:sz w:val="20"/>
      <w:szCs w:val="20"/>
    </w:rPr>
  </w:style>
  <w:style w:type="character" w:customStyle="1" w:styleId="KommentartextZchn">
    <w:name w:val="Kommentartext Zchn"/>
    <w:basedOn w:val="Absatz-Standardschriftart"/>
    <w:link w:val="Kommentartext"/>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5C1B52"/>
    <w:rPr>
      <w:b/>
      <w:bCs/>
    </w:rPr>
  </w:style>
  <w:style w:type="character" w:customStyle="1" w:styleId="KommentarthemaZchn">
    <w:name w:val="Kommentarthema Zchn"/>
    <w:link w:val="Kommentarthema"/>
    <w:rsid w:val="005C1B52"/>
    <w:rPr>
      <w:b/>
      <w:bCs/>
    </w:rPr>
  </w:style>
  <w:style w:type="character" w:customStyle="1" w:styleId="berschrift3Zchn">
    <w:name w:val="Überschrift 3 Zchn"/>
    <w:link w:val="berschrift3"/>
    <w:semiHidden/>
    <w:rsid w:val="00DD2023"/>
    <w:rPr>
      <w:rFonts w:ascii="Cambria" w:eastAsia="Times New Roman" w:hAnsi="Cambria" w:cs="Times New Roman"/>
      <w:b/>
      <w:bCs/>
      <w:sz w:val="26"/>
      <w:szCs w:val="26"/>
    </w:rPr>
  </w:style>
  <w:style w:type="paragraph" w:styleId="berarbeitung">
    <w:name w:val="Revision"/>
    <w:hidden/>
    <w:uiPriority w:val="99"/>
    <w:semiHidden/>
    <w:rsid w:val="00710CC4"/>
    <w:rPr>
      <w:sz w:val="24"/>
      <w:szCs w:val="24"/>
    </w:rPr>
  </w:style>
  <w:style w:type="character" w:customStyle="1" w:styleId="PITextkrperZchn">
    <w:name w:val="PI_Textkörper Zchn"/>
    <w:link w:val="PITextkrper"/>
    <w:locked/>
    <w:rsid w:val="001C59D0"/>
    <w:rPr>
      <w:rFonts w:ascii="Arial" w:hAnsi="Arial"/>
      <w:sz w:val="22"/>
      <w:lang w:val="fr-FR"/>
    </w:rPr>
  </w:style>
  <w:style w:type="character" w:styleId="NichtaufgelsteErwhnung">
    <w:name w:val="Unresolved Mention"/>
    <w:basedOn w:val="Absatz-Standardschriftart"/>
    <w:uiPriority w:val="99"/>
    <w:semiHidden/>
    <w:unhideWhenUsed/>
    <w:rsid w:val="006E2FFE"/>
    <w:rPr>
      <w:color w:val="605E5C"/>
      <w:shd w:val="clear" w:color="auto" w:fill="E1DFDD"/>
    </w:rPr>
  </w:style>
  <w:style w:type="paragraph" w:styleId="Listenabsatz">
    <w:name w:val="List Paragraph"/>
    <w:basedOn w:val="Standard"/>
    <w:uiPriority w:val="34"/>
    <w:qFormat/>
    <w:rsid w:val="00A66985"/>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rsid w:val="00A66985"/>
  </w:style>
  <w:style w:type="character" w:styleId="BesuchterLink">
    <w:name w:val="FollowedHyperlink"/>
    <w:basedOn w:val="Absatz-Standardschriftart"/>
    <w:rsid w:val="00A6698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259528474">
      <w:bodyDiv w:val="1"/>
      <w:marLeft w:val="0"/>
      <w:marRight w:val="0"/>
      <w:marTop w:val="0"/>
      <w:marBottom w:val="0"/>
      <w:divBdr>
        <w:top w:val="none" w:sz="0" w:space="0" w:color="auto"/>
        <w:left w:val="none" w:sz="0" w:space="0" w:color="auto"/>
        <w:bottom w:val="none" w:sz="0" w:space="0" w:color="auto"/>
        <w:right w:val="none" w:sz="0" w:space="0" w:color="auto"/>
      </w:divBdr>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0659852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7346454">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47100769">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en/components/products/WL-SMCW?s"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kk.htcm.de/press-releases/wuerth/" TargetMode="External"/><Relationship Id="rId4" Type="http://schemas.openxmlformats.org/officeDocument/2006/relationships/settings" Target="settings.xml"/><Relationship Id="rId9" Type="http://schemas.openxmlformats.org/officeDocument/2006/relationships/hyperlink" Target="https://www.we-online.com/en/components/products/WL-SMTD"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FD317A-F594-45F5-91CA-CDE4203738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673</Words>
  <Characters>4069</Characters>
  <DocSecurity>0</DocSecurity>
  <Lines>33</Lines>
  <Paragraphs>9</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4733</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2017-06-23T08:32:00Z</cp:lastPrinted>
  <dcterms:created xsi:type="dcterms:W3CDTF">2025-02-24T14:41:00Z</dcterms:created>
  <dcterms:modified xsi:type="dcterms:W3CDTF">2025-02-24T14:50:00Z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