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6F3F05" w14:textId="480A24ED" w:rsidR="00B4555A" w:rsidRPr="000E6DBA" w:rsidRDefault="00B4555A" w:rsidP="00B4555A">
      <w:pPr>
        <w:pStyle w:val="berschrift1"/>
        <w:spacing w:before="720" w:after="720" w:line="260" w:lineRule="exact"/>
        <w:rPr>
          <w:sz w:val="20"/>
          <w:lang w:bidi="it-IT"/>
        </w:rPr>
      </w:pPr>
      <w:r w:rsidRPr="000E6DBA">
        <w:rPr>
          <w:sz w:val="20"/>
          <w:lang w:bidi="it-IT"/>
        </w:rPr>
        <w:t>MEDIENINFORMATION</w:t>
      </w:r>
    </w:p>
    <w:p w14:paraId="59879415" w14:textId="423380B0" w:rsidR="00485E6F" w:rsidRPr="000E6DBA" w:rsidRDefault="002727C8" w:rsidP="00485E6F">
      <w:pPr>
        <w:pStyle w:val="Kopfzeile"/>
        <w:tabs>
          <w:tab w:val="clear" w:pos="4536"/>
          <w:tab w:val="clear" w:pos="9072"/>
        </w:tabs>
        <w:spacing w:before="120" w:after="120" w:line="360" w:lineRule="exact"/>
        <w:outlineLvl w:val="0"/>
        <w:rPr>
          <w:rFonts w:ascii="Arial" w:hAnsi="Arial" w:cs="Arial"/>
          <w:b/>
          <w:bCs/>
        </w:rPr>
      </w:pPr>
      <w:r w:rsidRPr="000E6DBA">
        <w:rPr>
          <w:rFonts w:ascii="Arial" w:hAnsi="Arial" w:cs="Arial"/>
          <w:b/>
          <w:bCs/>
        </w:rPr>
        <w:t xml:space="preserve">Würth Elektronik </w:t>
      </w:r>
      <w:r w:rsidR="003F04BE">
        <w:rPr>
          <w:rFonts w:ascii="Arial" w:hAnsi="Arial" w:cs="Arial"/>
          <w:b/>
          <w:bCs/>
        </w:rPr>
        <w:t>auf der</w:t>
      </w:r>
      <w:r w:rsidRPr="000E6DBA">
        <w:rPr>
          <w:rFonts w:ascii="Arial" w:hAnsi="Arial" w:cs="Arial"/>
          <w:b/>
          <w:bCs/>
        </w:rPr>
        <w:t xml:space="preserve"> DLD </w:t>
      </w:r>
      <w:r w:rsidR="00C43E10" w:rsidRPr="000E6DBA">
        <w:rPr>
          <w:rFonts w:ascii="Arial" w:hAnsi="Arial" w:cs="Arial"/>
          <w:b/>
          <w:bCs/>
        </w:rPr>
        <w:t>2025</w:t>
      </w:r>
    </w:p>
    <w:p w14:paraId="4148C797" w14:textId="21E9C24E" w:rsidR="00485E6F" w:rsidRPr="000E6DBA" w:rsidRDefault="00501C8C" w:rsidP="00485E6F">
      <w:pPr>
        <w:pStyle w:val="Kopfzeile"/>
        <w:tabs>
          <w:tab w:val="clear" w:pos="4536"/>
          <w:tab w:val="clear" w:pos="9072"/>
        </w:tabs>
        <w:spacing w:before="360" w:after="360"/>
        <w:rPr>
          <w:rFonts w:ascii="Arial" w:hAnsi="Arial" w:cs="Arial"/>
          <w:b/>
          <w:bCs/>
          <w:color w:val="000000"/>
          <w:sz w:val="36"/>
        </w:rPr>
      </w:pPr>
      <w:r>
        <w:rPr>
          <w:rFonts w:ascii="Arial" w:hAnsi="Arial" w:cs="Arial"/>
          <w:b/>
          <w:bCs/>
          <w:color w:val="000000"/>
          <w:sz w:val="36"/>
        </w:rPr>
        <w:t xml:space="preserve">Das Potenzial </w:t>
      </w:r>
      <w:r w:rsidRPr="00501C8C">
        <w:rPr>
          <w:rFonts w:ascii="Arial" w:hAnsi="Arial" w:cs="Arial"/>
          <w:b/>
          <w:bCs/>
          <w:color w:val="000000"/>
          <w:sz w:val="36"/>
        </w:rPr>
        <w:t>CO</w:t>
      </w:r>
      <w:r w:rsidRPr="00CC2244">
        <w:rPr>
          <w:rFonts w:ascii="Arial" w:hAnsi="Arial" w:cs="Arial"/>
          <w:b/>
          <w:bCs/>
          <w:color w:val="000000"/>
          <w:sz w:val="36"/>
          <w:vertAlign w:val="subscript"/>
        </w:rPr>
        <w:t>2</w:t>
      </w:r>
      <w:r w:rsidRPr="00501C8C">
        <w:rPr>
          <w:rFonts w:ascii="Arial" w:hAnsi="Arial" w:cs="Arial"/>
          <w:b/>
          <w:bCs/>
          <w:color w:val="000000"/>
          <w:sz w:val="36"/>
        </w:rPr>
        <w:t>-neutrale</w:t>
      </w:r>
      <w:r>
        <w:rPr>
          <w:rFonts w:ascii="Arial" w:hAnsi="Arial" w:cs="Arial"/>
          <w:b/>
          <w:bCs/>
          <w:color w:val="000000"/>
          <w:sz w:val="36"/>
        </w:rPr>
        <w:t xml:space="preserve">r </w:t>
      </w:r>
      <w:r w:rsidRPr="00501C8C">
        <w:rPr>
          <w:rFonts w:ascii="Arial" w:hAnsi="Arial" w:cs="Arial"/>
          <w:b/>
          <w:bCs/>
          <w:color w:val="000000"/>
          <w:sz w:val="36"/>
        </w:rPr>
        <w:t>Gewächshäus</w:t>
      </w:r>
      <w:r>
        <w:rPr>
          <w:rFonts w:ascii="Arial" w:hAnsi="Arial" w:cs="Arial"/>
          <w:b/>
          <w:bCs/>
          <w:color w:val="000000"/>
          <w:sz w:val="36"/>
        </w:rPr>
        <w:t>er zur Ernährung der Welt</w:t>
      </w:r>
    </w:p>
    <w:p w14:paraId="1D00C2B7" w14:textId="6CCF54F0" w:rsidR="00C43E10" w:rsidRPr="00DC26A4" w:rsidRDefault="00485E6F" w:rsidP="00C43E10">
      <w:pPr>
        <w:pStyle w:val="Textkrper"/>
        <w:spacing w:before="120" w:after="120" w:line="260" w:lineRule="exact"/>
        <w:jc w:val="both"/>
        <w:rPr>
          <w:rFonts w:ascii="Arial" w:hAnsi="Arial"/>
          <w:color w:val="000000"/>
          <w:u w:val="single"/>
        </w:rPr>
      </w:pPr>
      <w:r w:rsidRPr="00DC26A4">
        <w:rPr>
          <w:rFonts w:ascii="Arial" w:hAnsi="Arial"/>
          <w:color w:val="000000"/>
        </w:rPr>
        <w:t xml:space="preserve">Waldenburg, </w:t>
      </w:r>
      <w:r w:rsidR="00C43E10" w:rsidRPr="00DC26A4">
        <w:rPr>
          <w:rFonts w:ascii="Arial" w:hAnsi="Arial"/>
          <w:color w:val="000000"/>
        </w:rPr>
        <w:t xml:space="preserve">München, </w:t>
      </w:r>
      <w:r w:rsidR="00B44330" w:rsidRPr="00DC26A4">
        <w:rPr>
          <w:rFonts w:ascii="Arial" w:hAnsi="Arial"/>
          <w:color w:val="000000"/>
        </w:rPr>
        <w:t>27</w:t>
      </w:r>
      <w:r w:rsidR="00195DEC" w:rsidRPr="00DC26A4">
        <w:rPr>
          <w:rFonts w:ascii="Arial" w:hAnsi="Arial"/>
          <w:color w:val="000000"/>
        </w:rPr>
        <w:t>.</w:t>
      </w:r>
      <w:r w:rsidRPr="00DC26A4">
        <w:rPr>
          <w:rFonts w:ascii="Arial" w:hAnsi="Arial"/>
          <w:color w:val="000000"/>
        </w:rPr>
        <w:t xml:space="preserve"> </w:t>
      </w:r>
      <w:r w:rsidR="001A7869" w:rsidRPr="00DC26A4">
        <w:rPr>
          <w:rFonts w:ascii="Arial" w:hAnsi="Arial"/>
          <w:color w:val="000000"/>
        </w:rPr>
        <w:t>Januar</w:t>
      </w:r>
      <w:r w:rsidRPr="00DC26A4">
        <w:rPr>
          <w:rFonts w:ascii="Arial" w:hAnsi="Arial"/>
          <w:color w:val="000000"/>
        </w:rPr>
        <w:t xml:space="preserve"> 202</w:t>
      </w:r>
      <w:r w:rsidR="007A1DA3" w:rsidRPr="00DC26A4">
        <w:rPr>
          <w:rFonts w:ascii="Arial" w:hAnsi="Arial"/>
          <w:color w:val="000000"/>
        </w:rPr>
        <w:t>5</w:t>
      </w:r>
      <w:r w:rsidR="00341B97" w:rsidRPr="00DC26A4">
        <w:rPr>
          <w:rFonts w:ascii="Arial" w:hAnsi="Arial"/>
          <w:color w:val="000000"/>
        </w:rPr>
        <w:t xml:space="preserve"> – </w:t>
      </w:r>
      <w:r w:rsidR="00C43E10" w:rsidRPr="00DC26A4">
        <w:rPr>
          <w:rFonts w:ascii="Arial" w:hAnsi="Arial"/>
          <w:color w:val="000000"/>
        </w:rPr>
        <w:t>Alexander Gerfer, CTO der Würth Elektronik eiSos Gruppe</w:t>
      </w:r>
      <w:r w:rsidR="001B0399" w:rsidRPr="00DC26A4">
        <w:rPr>
          <w:rFonts w:ascii="Arial" w:hAnsi="Arial"/>
          <w:color w:val="000000"/>
        </w:rPr>
        <w:t>,</w:t>
      </w:r>
      <w:r w:rsidR="00C43E10" w:rsidRPr="00DC26A4">
        <w:rPr>
          <w:rFonts w:ascii="Arial" w:hAnsi="Arial"/>
          <w:color w:val="000000"/>
        </w:rPr>
        <w:t xml:space="preserve"> und Ryan Archer, Co-Founder </w:t>
      </w:r>
      <w:r w:rsidR="00195DEC" w:rsidRPr="00DC26A4">
        <w:rPr>
          <w:rFonts w:ascii="Arial" w:hAnsi="Arial"/>
          <w:color w:val="000000"/>
        </w:rPr>
        <w:t>und</w:t>
      </w:r>
      <w:r w:rsidR="00E60A20" w:rsidRPr="00DC26A4">
        <w:rPr>
          <w:rFonts w:ascii="Arial" w:hAnsi="Arial"/>
          <w:color w:val="000000"/>
        </w:rPr>
        <w:t xml:space="preserve"> </w:t>
      </w:r>
      <w:r w:rsidR="00C43E10" w:rsidRPr="00DC26A4">
        <w:rPr>
          <w:rFonts w:ascii="Arial" w:hAnsi="Arial"/>
          <w:color w:val="000000"/>
        </w:rPr>
        <w:t xml:space="preserve">COO </w:t>
      </w:r>
      <w:r w:rsidR="00D159C4" w:rsidRPr="00DC26A4">
        <w:rPr>
          <w:rFonts w:ascii="Arial" w:hAnsi="Arial"/>
          <w:color w:val="000000"/>
        </w:rPr>
        <w:t xml:space="preserve">von </w:t>
      </w:r>
      <w:r w:rsidR="00C43E10" w:rsidRPr="00DC26A4">
        <w:rPr>
          <w:rFonts w:ascii="Arial" w:hAnsi="Arial"/>
          <w:color w:val="000000"/>
        </w:rPr>
        <w:t xml:space="preserve">Horizon Growers, </w:t>
      </w:r>
      <w:r w:rsidR="00436415" w:rsidRPr="00DC26A4">
        <w:rPr>
          <w:rFonts w:ascii="Arial" w:hAnsi="Arial"/>
          <w:color w:val="000000"/>
        </w:rPr>
        <w:t>präsentierten</w:t>
      </w:r>
      <w:r w:rsidR="00C43E10" w:rsidRPr="00DC26A4">
        <w:rPr>
          <w:rFonts w:ascii="Arial" w:hAnsi="Arial"/>
          <w:color w:val="000000"/>
        </w:rPr>
        <w:t xml:space="preserve"> auf der DLD-Konferenz am 17. Januar 2025 in München die neuesten </w:t>
      </w:r>
      <w:r w:rsidR="00E60A20" w:rsidRPr="00DC26A4">
        <w:rPr>
          <w:rFonts w:ascii="Arial" w:hAnsi="Arial"/>
          <w:color w:val="000000"/>
        </w:rPr>
        <w:t xml:space="preserve">Entwicklungen im Bereich </w:t>
      </w:r>
      <w:r w:rsidR="001B0399" w:rsidRPr="00DC26A4">
        <w:rPr>
          <w:rFonts w:ascii="Arial" w:hAnsi="Arial"/>
          <w:color w:val="000000"/>
        </w:rPr>
        <w:t>Vertical</w:t>
      </w:r>
      <w:r w:rsidR="00E60A20" w:rsidRPr="00DC26A4">
        <w:rPr>
          <w:rFonts w:ascii="Arial" w:hAnsi="Arial"/>
          <w:color w:val="000000"/>
        </w:rPr>
        <w:t xml:space="preserve"> </w:t>
      </w:r>
      <w:r w:rsidR="001B0399" w:rsidRPr="00DC26A4">
        <w:rPr>
          <w:rFonts w:ascii="Arial" w:hAnsi="Arial"/>
          <w:color w:val="000000"/>
        </w:rPr>
        <w:t>Farming</w:t>
      </w:r>
      <w:r w:rsidR="00C43E10" w:rsidRPr="00DC26A4">
        <w:rPr>
          <w:rFonts w:ascii="Arial" w:hAnsi="Arial"/>
          <w:color w:val="000000"/>
        </w:rPr>
        <w:t xml:space="preserve">. Das von </w:t>
      </w:r>
      <w:r w:rsidR="00F40699" w:rsidRPr="00DC26A4">
        <w:rPr>
          <w:rFonts w:ascii="Arial" w:hAnsi="Arial"/>
          <w:color w:val="000000"/>
        </w:rPr>
        <w:t xml:space="preserve">FOCUS-Chefredakteurin </w:t>
      </w:r>
      <w:r w:rsidR="00C43E10" w:rsidRPr="00DC26A4">
        <w:rPr>
          <w:rFonts w:ascii="Arial" w:hAnsi="Arial"/>
          <w:color w:val="000000"/>
        </w:rPr>
        <w:t>Franziska Reich</w:t>
      </w:r>
      <w:r w:rsidR="00F40699" w:rsidRPr="00DC26A4">
        <w:rPr>
          <w:rFonts w:ascii="Arial" w:hAnsi="Arial"/>
          <w:color w:val="000000"/>
        </w:rPr>
        <w:t xml:space="preserve"> moderierte Gespräch </w:t>
      </w:r>
      <w:r w:rsidR="007332FB" w:rsidRPr="00DC26A4">
        <w:rPr>
          <w:rFonts w:ascii="Arial" w:hAnsi="Arial"/>
          <w:color w:val="000000"/>
        </w:rPr>
        <w:t>stellte die provokative Frage</w:t>
      </w:r>
      <w:r w:rsidR="00436415" w:rsidRPr="00DC26A4">
        <w:rPr>
          <w:rFonts w:ascii="Arial" w:hAnsi="Arial"/>
          <w:color w:val="000000"/>
        </w:rPr>
        <w:t>:</w:t>
      </w:r>
      <w:r w:rsidR="007332FB" w:rsidRPr="00DC26A4">
        <w:rPr>
          <w:rFonts w:ascii="Arial" w:hAnsi="Arial"/>
          <w:color w:val="000000"/>
        </w:rPr>
        <w:t xml:space="preserve"> „</w:t>
      </w:r>
      <w:r w:rsidR="00FE492B" w:rsidRPr="00DC26A4">
        <w:rPr>
          <w:rFonts w:ascii="Arial" w:hAnsi="Arial"/>
          <w:color w:val="000000"/>
        </w:rPr>
        <w:t>K</w:t>
      </w:r>
      <w:r w:rsidR="007332FB" w:rsidRPr="00DC26A4">
        <w:rPr>
          <w:rFonts w:ascii="Arial" w:hAnsi="Arial"/>
          <w:color w:val="000000"/>
        </w:rPr>
        <w:t>ann das CO</w:t>
      </w:r>
      <w:r w:rsidR="007332FB" w:rsidRPr="00DC26A4">
        <w:rPr>
          <w:rFonts w:ascii="Arial" w:hAnsi="Arial"/>
          <w:color w:val="000000"/>
          <w:vertAlign w:val="subscript"/>
        </w:rPr>
        <w:t>2</w:t>
      </w:r>
      <w:r w:rsidR="007332FB" w:rsidRPr="00DC26A4">
        <w:rPr>
          <w:rFonts w:ascii="Arial" w:hAnsi="Arial"/>
          <w:color w:val="000000"/>
        </w:rPr>
        <w:t>-neutrale Gewächshaus die Welt ernähren?“</w:t>
      </w:r>
    </w:p>
    <w:p w14:paraId="565A8212" w14:textId="7350D412" w:rsidR="003A7210" w:rsidRPr="00DC26A4" w:rsidRDefault="00A301E7" w:rsidP="00485E6F">
      <w:pPr>
        <w:pStyle w:val="Textkrper"/>
        <w:spacing w:before="120" w:after="120" w:line="260" w:lineRule="exact"/>
        <w:jc w:val="both"/>
        <w:rPr>
          <w:rFonts w:ascii="Arial" w:hAnsi="Arial"/>
          <w:b w:val="0"/>
          <w:bCs w:val="0"/>
        </w:rPr>
      </w:pPr>
      <w:r w:rsidRPr="00DC26A4">
        <w:rPr>
          <w:rFonts w:ascii="Arial" w:hAnsi="Arial"/>
          <w:b w:val="0"/>
          <w:bCs w:val="0"/>
        </w:rPr>
        <w:t xml:space="preserve">Prächtiges Pflanzenwachstum </w:t>
      </w:r>
      <w:r w:rsidR="005544D1" w:rsidRPr="00DC26A4">
        <w:rPr>
          <w:rFonts w:ascii="Arial" w:hAnsi="Arial"/>
          <w:b w:val="0"/>
          <w:bCs w:val="0"/>
        </w:rPr>
        <w:t xml:space="preserve">ist </w:t>
      </w:r>
      <w:r w:rsidRPr="00DC26A4">
        <w:rPr>
          <w:rFonts w:ascii="Arial" w:hAnsi="Arial"/>
          <w:b w:val="0"/>
          <w:bCs w:val="0"/>
        </w:rPr>
        <w:t>direkt vor</w:t>
      </w:r>
      <w:r w:rsidR="003443EE" w:rsidRPr="00DC26A4">
        <w:rPr>
          <w:rFonts w:ascii="Arial" w:hAnsi="Arial"/>
          <w:b w:val="0"/>
          <w:bCs w:val="0"/>
        </w:rPr>
        <w:t xml:space="preserve"> der </w:t>
      </w:r>
      <w:r w:rsidRPr="00DC26A4">
        <w:rPr>
          <w:rFonts w:ascii="Arial" w:hAnsi="Arial"/>
          <w:b w:val="0"/>
          <w:bCs w:val="0"/>
        </w:rPr>
        <w:t>DLD-</w:t>
      </w:r>
      <w:r w:rsidR="003443EE" w:rsidRPr="00DC26A4">
        <w:rPr>
          <w:rFonts w:ascii="Arial" w:hAnsi="Arial"/>
          <w:b w:val="0"/>
          <w:bCs w:val="0"/>
        </w:rPr>
        <w:t>Bühne</w:t>
      </w:r>
      <w:r w:rsidR="005544D1" w:rsidRPr="00DC26A4">
        <w:rPr>
          <w:rFonts w:ascii="Arial" w:hAnsi="Arial"/>
          <w:b w:val="0"/>
          <w:bCs w:val="0"/>
        </w:rPr>
        <w:t xml:space="preserve"> zu sehen </w:t>
      </w:r>
      <w:r w:rsidR="003443EE" w:rsidRPr="00DC26A4">
        <w:rPr>
          <w:rFonts w:ascii="Arial" w:hAnsi="Arial"/>
          <w:b w:val="0"/>
          <w:bCs w:val="0"/>
        </w:rPr>
        <w:t>–</w:t>
      </w:r>
      <w:r w:rsidR="005544D1" w:rsidRPr="00DC26A4">
        <w:rPr>
          <w:rFonts w:ascii="Arial" w:hAnsi="Arial"/>
          <w:b w:val="0"/>
          <w:bCs w:val="0"/>
        </w:rPr>
        <w:t xml:space="preserve"> </w:t>
      </w:r>
      <w:r w:rsidRPr="00DC26A4">
        <w:rPr>
          <w:rFonts w:ascii="Arial" w:hAnsi="Arial"/>
          <w:b w:val="0"/>
          <w:bCs w:val="0"/>
        </w:rPr>
        <w:t xml:space="preserve">Alexander Gerfer </w:t>
      </w:r>
      <w:r w:rsidR="005544D1" w:rsidRPr="00DC26A4">
        <w:rPr>
          <w:rFonts w:ascii="Arial" w:hAnsi="Arial"/>
          <w:b w:val="0"/>
          <w:bCs w:val="0"/>
        </w:rPr>
        <w:t xml:space="preserve">hat zum </w:t>
      </w:r>
      <w:r w:rsidR="00137FFB" w:rsidRPr="00DC26A4">
        <w:rPr>
          <w:rFonts w:ascii="Arial" w:hAnsi="Arial"/>
          <w:b w:val="0"/>
          <w:bCs w:val="0"/>
        </w:rPr>
        <w:t>20-jährigen</w:t>
      </w:r>
      <w:r w:rsidR="005544D1" w:rsidRPr="00DC26A4">
        <w:rPr>
          <w:rFonts w:ascii="Arial" w:hAnsi="Arial"/>
          <w:b w:val="0"/>
          <w:bCs w:val="0"/>
        </w:rPr>
        <w:t xml:space="preserve"> Jubiläum der </w:t>
      </w:r>
      <w:r w:rsidR="00D76D89" w:rsidRPr="00DC26A4">
        <w:rPr>
          <w:rFonts w:ascii="Arial" w:hAnsi="Arial"/>
          <w:b w:val="0"/>
          <w:bCs w:val="0"/>
        </w:rPr>
        <w:t>Digitalk</w:t>
      </w:r>
      <w:r w:rsidR="005544D1" w:rsidRPr="00DC26A4">
        <w:rPr>
          <w:rFonts w:ascii="Arial" w:hAnsi="Arial"/>
          <w:b w:val="0"/>
          <w:bCs w:val="0"/>
        </w:rPr>
        <w:t xml:space="preserve">onferenz </w:t>
      </w:r>
      <w:r w:rsidR="00137FFB" w:rsidRPr="00DC26A4">
        <w:rPr>
          <w:rFonts w:ascii="Arial" w:hAnsi="Arial"/>
          <w:b w:val="0"/>
          <w:bCs w:val="0"/>
        </w:rPr>
        <w:t xml:space="preserve">wieder </w:t>
      </w:r>
      <w:r w:rsidR="005544D1" w:rsidRPr="00DC26A4">
        <w:rPr>
          <w:rFonts w:ascii="Arial" w:hAnsi="Arial"/>
          <w:b w:val="0"/>
          <w:bCs w:val="0"/>
        </w:rPr>
        <w:t xml:space="preserve">etwas </w:t>
      </w:r>
      <w:r w:rsidR="00137FFB" w:rsidRPr="00DC26A4">
        <w:rPr>
          <w:rFonts w:ascii="Arial" w:hAnsi="Arial"/>
          <w:b w:val="0"/>
          <w:bCs w:val="0"/>
        </w:rPr>
        <w:t>Besonderes</w:t>
      </w:r>
      <w:r w:rsidR="005544D1" w:rsidRPr="00DC26A4">
        <w:rPr>
          <w:rFonts w:ascii="Arial" w:hAnsi="Arial"/>
          <w:b w:val="0"/>
          <w:bCs w:val="0"/>
        </w:rPr>
        <w:t xml:space="preserve"> mitgebracht: </w:t>
      </w:r>
      <w:r w:rsidR="0058181A" w:rsidRPr="00DC26A4">
        <w:rPr>
          <w:rFonts w:ascii="Arial" w:hAnsi="Arial"/>
          <w:b w:val="0"/>
          <w:bCs w:val="0"/>
        </w:rPr>
        <w:t xml:space="preserve">eine </w:t>
      </w:r>
      <w:r w:rsidR="005544D1" w:rsidRPr="00DC26A4">
        <w:rPr>
          <w:rFonts w:ascii="Arial" w:hAnsi="Arial"/>
          <w:b w:val="0"/>
          <w:bCs w:val="0"/>
        </w:rPr>
        <w:t>„</w:t>
      </w:r>
      <w:r w:rsidR="003443EE" w:rsidRPr="00DC26A4">
        <w:rPr>
          <w:rFonts w:ascii="Arial" w:hAnsi="Arial"/>
          <w:b w:val="0"/>
          <w:bCs w:val="0"/>
        </w:rPr>
        <w:t>Breeding Station</w:t>
      </w:r>
      <w:r w:rsidR="005544D1" w:rsidRPr="00DC26A4">
        <w:rPr>
          <w:rFonts w:ascii="Arial" w:hAnsi="Arial"/>
          <w:b w:val="0"/>
          <w:bCs w:val="0"/>
        </w:rPr>
        <w:t>“</w:t>
      </w:r>
      <w:r w:rsidR="003443EE" w:rsidRPr="00DC26A4">
        <w:rPr>
          <w:rFonts w:ascii="Arial" w:hAnsi="Arial"/>
          <w:b w:val="0"/>
          <w:bCs w:val="0"/>
        </w:rPr>
        <w:t xml:space="preserve"> zur Vorkultivierung von Stecklingen und Sämlingen</w:t>
      </w:r>
      <w:r w:rsidR="005544D1" w:rsidRPr="00DC26A4">
        <w:rPr>
          <w:rFonts w:ascii="Arial" w:hAnsi="Arial"/>
          <w:b w:val="0"/>
          <w:bCs w:val="0"/>
        </w:rPr>
        <w:t>, die</w:t>
      </w:r>
      <w:r w:rsidR="003443EE" w:rsidRPr="00DC26A4">
        <w:rPr>
          <w:rFonts w:ascii="Arial" w:hAnsi="Arial"/>
          <w:b w:val="0"/>
          <w:bCs w:val="0"/>
        </w:rPr>
        <w:t xml:space="preserve"> unter kontrollierter Licht- und Nährstoffversorgung</w:t>
      </w:r>
      <w:r w:rsidR="005544D1" w:rsidRPr="00DC26A4">
        <w:rPr>
          <w:rFonts w:ascii="Arial" w:hAnsi="Arial"/>
          <w:b w:val="0"/>
          <w:bCs w:val="0"/>
        </w:rPr>
        <w:t xml:space="preserve"> einen wichtigen Beitrag zum lokalen und nachhaltigen Indoor-Farming leisten soll. Eine </w:t>
      </w:r>
      <w:r w:rsidR="004F100B" w:rsidRPr="00DC26A4">
        <w:rPr>
          <w:rFonts w:ascii="Arial" w:hAnsi="Arial"/>
          <w:b w:val="0"/>
          <w:bCs w:val="0"/>
        </w:rPr>
        <w:t>umfangreiche Messtechnik</w:t>
      </w:r>
      <w:r w:rsidR="005544D1" w:rsidRPr="00DC26A4">
        <w:rPr>
          <w:rFonts w:ascii="Arial" w:hAnsi="Arial"/>
          <w:b w:val="0"/>
          <w:bCs w:val="0"/>
        </w:rPr>
        <w:t xml:space="preserve"> ermöglicht es</w:t>
      </w:r>
      <w:r w:rsidR="004F100B" w:rsidRPr="00DC26A4">
        <w:rPr>
          <w:rFonts w:ascii="Arial" w:hAnsi="Arial"/>
          <w:b w:val="0"/>
          <w:bCs w:val="0"/>
        </w:rPr>
        <w:t xml:space="preserve"> der Breeding Station </w:t>
      </w:r>
      <w:r w:rsidR="005544D1" w:rsidRPr="00DC26A4">
        <w:rPr>
          <w:rFonts w:ascii="Arial" w:hAnsi="Arial"/>
          <w:b w:val="0"/>
          <w:bCs w:val="0"/>
        </w:rPr>
        <w:t>sogar</w:t>
      </w:r>
      <w:r w:rsidR="004F100B" w:rsidRPr="00DC26A4">
        <w:rPr>
          <w:rFonts w:ascii="Arial" w:hAnsi="Arial"/>
          <w:b w:val="0"/>
          <w:bCs w:val="0"/>
        </w:rPr>
        <w:t>, vom System zu lernen</w:t>
      </w:r>
      <w:r w:rsidR="0058181A" w:rsidRPr="00DC26A4">
        <w:rPr>
          <w:rFonts w:ascii="Arial" w:hAnsi="Arial"/>
          <w:b w:val="0"/>
          <w:bCs w:val="0"/>
        </w:rPr>
        <w:t>,</w:t>
      </w:r>
      <w:r w:rsidR="00137FFB" w:rsidRPr="00DC26A4">
        <w:rPr>
          <w:rFonts w:ascii="Arial" w:hAnsi="Arial"/>
          <w:b w:val="0"/>
          <w:bCs w:val="0"/>
        </w:rPr>
        <w:t xml:space="preserve"> und das </w:t>
      </w:r>
      <w:r w:rsidR="004F100B" w:rsidRPr="00DC26A4">
        <w:rPr>
          <w:rFonts w:ascii="Arial" w:hAnsi="Arial"/>
          <w:b w:val="0"/>
          <w:bCs w:val="0"/>
        </w:rPr>
        <w:t>auch mit KI-Ansätzen.</w:t>
      </w:r>
      <w:r w:rsidR="003443EE" w:rsidRPr="00DC26A4">
        <w:rPr>
          <w:rFonts w:ascii="Arial" w:hAnsi="Arial"/>
          <w:b w:val="0"/>
          <w:bCs w:val="0"/>
        </w:rPr>
        <w:t xml:space="preserve"> </w:t>
      </w:r>
      <w:r w:rsidRPr="00DC26A4">
        <w:rPr>
          <w:rFonts w:ascii="Arial" w:hAnsi="Arial"/>
          <w:b w:val="0"/>
          <w:bCs w:val="0"/>
        </w:rPr>
        <w:t xml:space="preserve">Ein neues Projekt des Bauelemente-Herstellers, das in einer </w:t>
      </w:r>
      <w:r w:rsidR="00137FFB" w:rsidRPr="00DC26A4">
        <w:rPr>
          <w:rFonts w:ascii="Arial" w:hAnsi="Arial"/>
          <w:b w:val="0"/>
          <w:bCs w:val="0"/>
        </w:rPr>
        <w:t>Kooperation</w:t>
      </w:r>
      <w:r w:rsidR="003443EE" w:rsidRPr="00DC26A4">
        <w:rPr>
          <w:rFonts w:ascii="Arial" w:hAnsi="Arial"/>
          <w:b w:val="0"/>
          <w:bCs w:val="0"/>
        </w:rPr>
        <w:t xml:space="preserve"> mit Bürkert Fluid Systems</w:t>
      </w:r>
      <w:r w:rsidRPr="00DC26A4">
        <w:rPr>
          <w:rFonts w:ascii="Arial" w:hAnsi="Arial"/>
          <w:b w:val="0"/>
          <w:bCs w:val="0"/>
        </w:rPr>
        <w:t xml:space="preserve"> </w:t>
      </w:r>
      <w:r w:rsidR="00137FFB" w:rsidRPr="00DC26A4">
        <w:rPr>
          <w:rFonts w:ascii="Arial" w:hAnsi="Arial"/>
          <w:b w:val="0"/>
          <w:bCs w:val="0"/>
        </w:rPr>
        <w:t xml:space="preserve">entstanden ist. </w:t>
      </w:r>
    </w:p>
    <w:p w14:paraId="3B047BFA" w14:textId="212FBB72" w:rsidR="008963DF" w:rsidRPr="00DC26A4" w:rsidRDefault="008963DF" w:rsidP="00485E6F">
      <w:pPr>
        <w:pStyle w:val="Textkrper"/>
        <w:spacing w:before="120" w:after="120" w:line="260" w:lineRule="exact"/>
        <w:jc w:val="both"/>
        <w:rPr>
          <w:rFonts w:ascii="Arial" w:hAnsi="Arial"/>
          <w:bCs w:val="0"/>
        </w:rPr>
      </w:pPr>
      <w:r w:rsidRPr="00DC26A4">
        <w:rPr>
          <w:rFonts w:ascii="Arial" w:hAnsi="Arial"/>
          <w:bCs w:val="0"/>
        </w:rPr>
        <w:t>Kontinuierliche Optimierung bei Horticulture-LEDs</w:t>
      </w:r>
    </w:p>
    <w:p w14:paraId="650DE934" w14:textId="35164ABE" w:rsidR="003A7210" w:rsidRPr="00DC26A4" w:rsidRDefault="00445CBB" w:rsidP="003A7210">
      <w:pPr>
        <w:pStyle w:val="Textkrper"/>
        <w:spacing w:before="120" w:after="120" w:line="260" w:lineRule="exact"/>
        <w:jc w:val="both"/>
        <w:rPr>
          <w:rFonts w:ascii="Arial" w:hAnsi="Arial"/>
          <w:b w:val="0"/>
          <w:bCs w:val="0"/>
        </w:rPr>
      </w:pPr>
      <w:r w:rsidRPr="00DC26A4">
        <w:rPr>
          <w:rFonts w:ascii="Arial" w:hAnsi="Arial"/>
          <w:b w:val="0"/>
          <w:bCs w:val="0"/>
        </w:rPr>
        <w:t xml:space="preserve">Das Engagement im Bereich Controlled Environment Agriculture (CEA) ist für Würth Elektronik nichts Neues: </w:t>
      </w:r>
      <w:r w:rsidR="00EC27FE" w:rsidRPr="00DC26A4">
        <w:rPr>
          <w:rFonts w:ascii="Arial" w:hAnsi="Arial"/>
          <w:b w:val="0"/>
          <w:bCs w:val="0"/>
        </w:rPr>
        <w:t>Im Rahmen</w:t>
      </w:r>
      <w:r w:rsidR="003A7210" w:rsidRPr="00DC26A4">
        <w:rPr>
          <w:rFonts w:ascii="Arial" w:hAnsi="Arial"/>
          <w:b w:val="0"/>
          <w:bCs w:val="0"/>
        </w:rPr>
        <w:t xml:space="preserve"> der Entwicklung von Horticulture-LEDs forscht </w:t>
      </w:r>
      <w:r w:rsidR="00D76D89" w:rsidRPr="00DC26A4">
        <w:rPr>
          <w:rFonts w:ascii="Arial" w:hAnsi="Arial"/>
          <w:b w:val="0"/>
          <w:bCs w:val="0"/>
        </w:rPr>
        <w:t>das Unternehmen</w:t>
      </w:r>
      <w:r w:rsidR="003A7210" w:rsidRPr="00DC26A4">
        <w:rPr>
          <w:rFonts w:ascii="Arial" w:hAnsi="Arial"/>
          <w:b w:val="0"/>
          <w:bCs w:val="0"/>
        </w:rPr>
        <w:t xml:space="preserve"> seit Jahren an spezifischen Lichtrezepten, die das Pflanzenwachstum gezielt steuern. </w:t>
      </w:r>
      <w:r w:rsidR="00A6691C" w:rsidRPr="00DC26A4">
        <w:rPr>
          <w:rFonts w:ascii="Arial" w:hAnsi="Arial"/>
          <w:b w:val="0"/>
          <w:bCs w:val="0"/>
        </w:rPr>
        <w:t>Genau definierte</w:t>
      </w:r>
      <w:r w:rsidR="003A7210" w:rsidRPr="00DC26A4">
        <w:rPr>
          <w:rFonts w:ascii="Arial" w:hAnsi="Arial"/>
          <w:b w:val="0"/>
          <w:bCs w:val="0"/>
        </w:rPr>
        <w:t xml:space="preserve"> Lichtfrequenzen und Beleuchtungsrhythmen fördern unter anderem eine schnellere und effektivere Wurzelbildung bei Stecklingen, reduzieren Ausfallraten und steigern die Produktivität in Indoor-Farming-Systemen.</w:t>
      </w:r>
      <w:r w:rsidR="00EC27FE" w:rsidRPr="00DC26A4">
        <w:rPr>
          <w:rFonts w:ascii="Arial" w:hAnsi="Arial"/>
          <w:b w:val="0"/>
          <w:bCs w:val="0"/>
        </w:rPr>
        <w:t xml:space="preserve"> </w:t>
      </w:r>
      <w:r w:rsidR="006F5D1B" w:rsidRPr="00DC26A4">
        <w:rPr>
          <w:rFonts w:ascii="Arial" w:hAnsi="Arial"/>
          <w:b w:val="0"/>
          <w:bCs w:val="0"/>
        </w:rPr>
        <w:t>Jede Pflanze hat ihr ideales Lichtrezept, mit dem sie optimal wächst.</w:t>
      </w:r>
    </w:p>
    <w:p w14:paraId="3F36BA96" w14:textId="52B93292" w:rsidR="008963DF" w:rsidRPr="00DC26A4" w:rsidRDefault="008963DF" w:rsidP="003A7210">
      <w:pPr>
        <w:pStyle w:val="Textkrper"/>
        <w:spacing w:before="120" w:after="120" w:line="260" w:lineRule="exact"/>
        <w:jc w:val="both"/>
        <w:rPr>
          <w:rFonts w:ascii="Arial" w:hAnsi="Arial"/>
          <w:bCs w:val="0"/>
        </w:rPr>
      </w:pPr>
      <w:r w:rsidRPr="00DC26A4">
        <w:rPr>
          <w:rFonts w:ascii="Arial" w:hAnsi="Arial"/>
          <w:bCs w:val="0"/>
        </w:rPr>
        <w:t>Lokal produzieren, statt importieren</w:t>
      </w:r>
    </w:p>
    <w:p w14:paraId="12C25DCB" w14:textId="2B68CA17" w:rsidR="006F5D1B" w:rsidRPr="00DC26A4" w:rsidRDefault="00D63A31" w:rsidP="00485E6F">
      <w:pPr>
        <w:pStyle w:val="Textkrper"/>
        <w:spacing w:before="120" w:after="120" w:line="260" w:lineRule="exact"/>
        <w:jc w:val="both"/>
        <w:rPr>
          <w:rFonts w:ascii="Arial" w:hAnsi="Arial"/>
          <w:b w:val="0"/>
          <w:bCs w:val="0"/>
          <w:color w:val="000000"/>
        </w:rPr>
      </w:pPr>
      <w:r w:rsidRPr="00DC26A4">
        <w:rPr>
          <w:rFonts w:ascii="Arial" w:hAnsi="Arial"/>
          <w:b w:val="0"/>
          <w:bCs w:val="0"/>
          <w:color w:val="000000"/>
        </w:rPr>
        <w:t>„Die Importrate von Tomaten in Deutschland ist fast identisch mit der der Vereinigten Arabischen Emirate</w:t>
      </w:r>
      <w:r w:rsidR="00740293" w:rsidRPr="00DC26A4">
        <w:rPr>
          <w:rFonts w:ascii="Arial" w:hAnsi="Arial"/>
          <w:b w:val="0"/>
          <w:bCs w:val="0"/>
          <w:color w:val="000000"/>
        </w:rPr>
        <w:t>“</w:t>
      </w:r>
      <w:r w:rsidRPr="00DC26A4">
        <w:rPr>
          <w:rFonts w:ascii="Arial" w:hAnsi="Arial"/>
          <w:b w:val="0"/>
          <w:bCs w:val="0"/>
          <w:color w:val="000000"/>
        </w:rPr>
        <w:t>, mit dieser Feststellung überrascht</w:t>
      </w:r>
      <w:r w:rsidR="0058181A" w:rsidRPr="00DC26A4">
        <w:rPr>
          <w:rFonts w:ascii="Arial" w:hAnsi="Arial"/>
          <w:b w:val="0"/>
          <w:bCs w:val="0"/>
          <w:color w:val="000000"/>
        </w:rPr>
        <w:t>e</w:t>
      </w:r>
      <w:r w:rsidRPr="00DC26A4">
        <w:rPr>
          <w:rFonts w:ascii="Arial" w:hAnsi="Arial"/>
          <w:b w:val="0"/>
          <w:bCs w:val="0"/>
          <w:color w:val="000000"/>
        </w:rPr>
        <w:t xml:space="preserve"> </w:t>
      </w:r>
      <w:r w:rsidR="006F5D1B" w:rsidRPr="00DC26A4">
        <w:rPr>
          <w:rFonts w:ascii="Arial" w:hAnsi="Arial"/>
          <w:b w:val="0"/>
          <w:bCs w:val="0"/>
          <w:color w:val="000000"/>
        </w:rPr>
        <w:t>Ryan Archer, COO von Horizon Growers</w:t>
      </w:r>
      <w:r w:rsidRPr="00DC26A4">
        <w:rPr>
          <w:rFonts w:ascii="Arial" w:hAnsi="Arial"/>
          <w:b w:val="0"/>
          <w:bCs w:val="0"/>
          <w:color w:val="000000"/>
        </w:rPr>
        <w:t xml:space="preserve">. </w:t>
      </w:r>
      <w:r w:rsidR="00D76D89" w:rsidRPr="00DC26A4">
        <w:rPr>
          <w:rFonts w:ascii="Arial" w:hAnsi="Arial"/>
          <w:b w:val="0"/>
          <w:bCs w:val="0"/>
          <w:color w:val="000000"/>
        </w:rPr>
        <w:t>Das Team d</w:t>
      </w:r>
      <w:r w:rsidR="00D42F1C" w:rsidRPr="00DC26A4">
        <w:rPr>
          <w:rFonts w:ascii="Arial" w:hAnsi="Arial"/>
          <w:b w:val="0"/>
          <w:bCs w:val="0"/>
          <w:color w:val="000000"/>
        </w:rPr>
        <w:t>ieses Startup</w:t>
      </w:r>
      <w:r w:rsidR="00D76D89" w:rsidRPr="00DC26A4">
        <w:rPr>
          <w:rFonts w:ascii="Arial" w:hAnsi="Arial"/>
          <w:b w:val="0"/>
          <w:bCs w:val="0"/>
          <w:color w:val="000000"/>
        </w:rPr>
        <w:t>s</w:t>
      </w:r>
      <w:r w:rsidR="00D42F1C" w:rsidRPr="00DC26A4">
        <w:rPr>
          <w:rFonts w:ascii="Arial" w:hAnsi="Arial"/>
          <w:b w:val="0"/>
          <w:bCs w:val="0"/>
          <w:color w:val="000000"/>
        </w:rPr>
        <w:t xml:space="preserve"> war </w:t>
      </w:r>
      <w:r w:rsidR="00D76D89" w:rsidRPr="00DC26A4">
        <w:rPr>
          <w:rFonts w:ascii="Arial" w:hAnsi="Arial"/>
          <w:b w:val="0"/>
          <w:bCs w:val="0"/>
          <w:color w:val="000000"/>
        </w:rPr>
        <w:t>in dem Wüstenstaat bereits</w:t>
      </w:r>
      <w:r w:rsidR="00D42F1C" w:rsidRPr="00DC26A4">
        <w:rPr>
          <w:rFonts w:ascii="Arial" w:hAnsi="Arial"/>
          <w:b w:val="0"/>
          <w:bCs w:val="0"/>
          <w:color w:val="000000"/>
        </w:rPr>
        <w:t xml:space="preserve"> für die Entwicklung und den Betrieb einer der größten Indoor-Farmen des Nahen Ostens verantwortlich</w:t>
      </w:r>
      <w:r w:rsidR="006F5D1B" w:rsidRPr="00DC26A4">
        <w:rPr>
          <w:rFonts w:ascii="Arial" w:hAnsi="Arial"/>
          <w:b w:val="0"/>
          <w:bCs w:val="0"/>
          <w:color w:val="000000"/>
        </w:rPr>
        <w:t xml:space="preserve">. </w:t>
      </w:r>
      <w:r w:rsidRPr="00DC26A4">
        <w:rPr>
          <w:rFonts w:ascii="Arial" w:hAnsi="Arial"/>
          <w:b w:val="0"/>
          <w:bCs w:val="0"/>
          <w:color w:val="000000"/>
        </w:rPr>
        <w:t>Lange Transportwege</w:t>
      </w:r>
      <w:r w:rsidR="004E462E" w:rsidRPr="00DC26A4">
        <w:rPr>
          <w:rFonts w:ascii="Arial" w:hAnsi="Arial"/>
          <w:b w:val="0"/>
          <w:bCs w:val="0"/>
          <w:color w:val="000000"/>
        </w:rPr>
        <w:t xml:space="preserve"> für die Lebensmittelversorgung</w:t>
      </w:r>
      <w:r w:rsidRPr="00DC26A4">
        <w:rPr>
          <w:rFonts w:ascii="Arial" w:hAnsi="Arial"/>
          <w:b w:val="0"/>
          <w:bCs w:val="0"/>
          <w:color w:val="000000"/>
        </w:rPr>
        <w:t xml:space="preserve"> hält</w:t>
      </w:r>
      <w:r w:rsidR="006F5D1B" w:rsidRPr="00DC26A4">
        <w:rPr>
          <w:rFonts w:ascii="Arial" w:hAnsi="Arial"/>
          <w:b w:val="0"/>
          <w:bCs w:val="0"/>
          <w:color w:val="000000"/>
        </w:rPr>
        <w:t xml:space="preserve"> </w:t>
      </w:r>
      <w:r w:rsidRPr="00DC26A4">
        <w:rPr>
          <w:rFonts w:ascii="Arial" w:hAnsi="Arial"/>
          <w:b w:val="0"/>
          <w:bCs w:val="0"/>
          <w:color w:val="000000"/>
        </w:rPr>
        <w:t xml:space="preserve">Archer nicht für nachhaltig. Er plädiert daher, genau wie Würth Elektronik, </w:t>
      </w:r>
      <w:r w:rsidR="00C21D04" w:rsidRPr="00DC26A4">
        <w:rPr>
          <w:rFonts w:ascii="Arial" w:hAnsi="Arial"/>
          <w:b w:val="0"/>
          <w:bCs w:val="0"/>
          <w:color w:val="000000"/>
        </w:rPr>
        <w:t>für eine verbrauchernahe Produktion in Indoor-Farmen</w:t>
      </w:r>
      <w:r w:rsidR="004E462E" w:rsidRPr="00DC26A4">
        <w:rPr>
          <w:rFonts w:ascii="Arial" w:hAnsi="Arial"/>
          <w:b w:val="0"/>
          <w:bCs w:val="0"/>
          <w:color w:val="000000"/>
        </w:rPr>
        <w:t xml:space="preserve"> am Standort Deutschland</w:t>
      </w:r>
      <w:r w:rsidR="00C21D04" w:rsidRPr="00DC26A4">
        <w:rPr>
          <w:rFonts w:ascii="Arial" w:hAnsi="Arial"/>
          <w:b w:val="0"/>
          <w:bCs w:val="0"/>
          <w:color w:val="000000"/>
        </w:rPr>
        <w:t>.</w:t>
      </w:r>
    </w:p>
    <w:p w14:paraId="69A06683" w14:textId="5A91EA5F" w:rsidR="004F100B" w:rsidRPr="00DC26A4" w:rsidRDefault="004F100B" w:rsidP="006364B4">
      <w:pPr>
        <w:pStyle w:val="Textkrper"/>
        <w:keepNext/>
        <w:spacing w:before="120" w:after="120" w:line="260" w:lineRule="exact"/>
        <w:jc w:val="both"/>
        <w:rPr>
          <w:rFonts w:ascii="Arial" w:hAnsi="Arial"/>
          <w:bCs w:val="0"/>
          <w:color w:val="000000"/>
        </w:rPr>
      </w:pPr>
      <w:r w:rsidRPr="00DC26A4">
        <w:rPr>
          <w:rFonts w:ascii="Arial" w:hAnsi="Arial"/>
          <w:bCs w:val="0"/>
          <w:color w:val="000000"/>
        </w:rPr>
        <w:lastRenderedPageBreak/>
        <w:t>Synergien entscheidend für die Effizienz</w:t>
      </w:r>
    </w:p>
    <w:p w14:paraId="0F4FC8EC" w14:textId="3E17DA0E" w:rsidR="00A86B1A" w:rsidRPr="00DC26A4" w:rsidRDefault="00D63A31" w:rsidP="00485E6F">
      <w:pPr>
        <w:pStyle w:val="Textkrper"/>
        <w:spacing w:before="120" w:after="120" w:line="260" w:lineRule="exact"/>
        <w:jc w:val="both"/>
        <w:rPr>
          <w:rFonts w:ascii="Arial" w:hAnsi="Arial"/>
          <w:b w:val="0"/>
          <w:bCs w:val="0"/>
          <w:color w:val="000000"/>
        </w:rPr>
      </w:pPr>
      <w:r w:rsidRPr="00DC26A4">
        <w:rPr>
          <w:rFonts w:ascii="Arial" w:hAnsi="Arial"/>
          <w:b w:val="0"/>
          <w:bCs w:val="0"/>
          <w:color w:val="000000"/>
        </w:rPr>
        <w:t xml:space="preserve">Einig sind sich </w:t>
      </w:r>
      <w:r w:rsidR="00A301E7" w:rsidRPr="00DC26A4">
        <w:rPr>
          <w:rFonts w:ascii="Arial" w:hAnsi="Arial"/>
          <w:b w:val="0"/>
          <w:bCs w:val="0"/>
          <w:color w:val="000000"/>
        </w:rPr>
        <w:t>Gerfer</w:t>
      </w:r>
      <w:r w:rsidRPr="00DC26A4">
        <w:rPr>
          <w:rFonts w:ascii="Arial" w:hAnsi="Arial"/>
          <w:b w:val="0"/>
          <w:bCs w:val="0"/>
          <w:color w:val="000000"/>
        </w:rPr>
        <w:t xml:space="preserve"> und </w:t>
      </w:r>
      <w:r w:rsidR="00A301E7" w:rsidRPr="00DC26A4">
        <w:rPr>
          <w:rFonts w:ascii="Arial" w:hAnsi="Arial"/>
          <w:b w:val="0"/>
          <w:bCs w:val="0"/>
          <w:color w:val="000000"/>
        </w:rPr>
        <w:t xml:space="preserve">Archer </w:t>
      </w:r>
      <w:r w:rsidRPr="00DC26A4">
        <w:rPr>
          <w:rFonts w:ascii="Arial" w:hAnsi="Arial"/>
          <w:b w:val="0"/>
          <w:bCs w:val="0"/>
          <w:color w:val="000000"/>
        </w:rPr>
        <w:t>auch in einem ander</w:t>
      </w:r>
      <w:r w:rsidR="00752040" w:rsidRPr="00DC26A4">
        <w:rPr>
          <w:rFonts w:ascii="Arial" w:hAnsi="Arial"/>
          <w:b w:val="0"/>
          <w:bCs w:val="0"/>
          <w:color w:val="000000"/>
        </w:rPr>
        <w:t>e</w:t>
      </w:r>
      <w:r w:rsidRPr="00DC26A4">
        <w:rPr>
          <w:rFonts w:ascii="Arial" w:hAnsi="Arial"/>
          <w:b w:val="0"/>
          <w:bCs w:val="0"/>
          <w:color w:val="000000"/>
        </w:rPr>
        <w:t>n zentralen Punkt: Für</w:t>
      </w:r>
      <w:r w:rsidR="006F5D1B" w:rsidRPr="00DC26A4">
        <w:rPr>
          <w:rFonts w:ascii="Arial" w:hAnsi="Arial"/>
          <w:b w:val="0"/>
          <w:bCs w:val="0"/>
          <w:color w:val="000000"/>
        </w:rPr>
        <w:t xml:space="preserve"> eine erfolgreiche Umsetzung von </w:t>
      </w:r>
      <w:r w:rsidR="00D42F1C" w:rsidRPr="00DC26A4">
        <w:rPr>
          <w:rFonts w:ascii="Arial" w:hAnsi="Arial"/>
          <w:b w:val="0"/>
          <w:bCs w:val="0"/>
          <w:color w:val="000000"/>
        </w:rPr>
        <w:t>Indoor</w:t>
      </w:r>
      <w:r w:rsidR="006F5D1B" w:rsidRPr="00DC26A4">
        <w:rPr>
          <w:rFonts w:ascii="Arial" w:hAnsi="Arial"/>
          <w:b w:val="0"/>
          <w:bCs w:val="0"/>
          <w:color w:val="000000"/>
        </w:rPr>
        <w:t xml:space="preserve"> Farming in Deutschland </w:t>
      </w:r>
      <w:r w:rsidRPr="00DC26A4">
        <w:rPr>
          <w:rFonts w:ascii="Arial" w:hAnsi="Arial"/>
          <w:b w:val="0"/>
          <w:bCs w:val="0"/>
          <w:color w:val="000000"/>
        </w:rPr>
        <w:t>sind vor allem</w:t>
      </w:r>
      <w:r w:rsidR="006F5D1B" w:rsidRPr="00DC26A4">
        <w:rPr>
          <w:rFonts w:ascii="Arial" w:hAnsi="Arial"/>
          <w:b w:val="0"/>
          <w:bCs w:val="0"/>
          <w:color w:val="000000"/>
        </w:rPr>
        <w:t xml:space="preserve"> Energieeffizienz und Synergieeffekte entscheidend. Die Vision: CEA-Farmen in Clustern, die mit regenerativen Energiequellen und CO</w:t>
      </w:r>
      <w:r w:rsidR="006F5D1B" w:rsidRPr="00DC26A4">
        <w:rPr>
          <w:rFonts w:ascii="Cambria Math" w:hAnsi="Cambria Math" w:cs="Cambria Math"/>
          <w:b w:val="0"/>
          <w:bCs w:val="0"/>
          <w:color w:val="000000"/>
        </w:rPr>
        <w:t>₂</w:t>
      </w:r>
      <w:r w:rsidR="006F5D1B" w:rsidRPr="00DC26A4">
        <w:rPr>
          <w:rFonts w:ascii="Arial" w:hAnsi="Arial"/>
          <w:b w:val="0"/>
          <w:bCs w:val="0"/>
          <w:color w:val="000000"/>
        </w:rPr>
        <w:t xml:space="preserve">-intensiven </w:t>
      </w:r>
      <w:r w:rsidR="003311DF" w:rsidRPr="00DC26A4">
        <w:rPr>
          <w:rFonts w:ascii="Arial" w:hAnsi="Arial"/>
          <w:b w:val="0"/>
          <w:bCs w:val="0"/>
          <w:color w:val="000000"/>
        </w:rPr>
        <w:t>Produzenten</w:t>
      </w:r>
      <w:r w:rsidR="006F5D1B" w:rsidRPr="00DC26A4">
        <w:rPr>
          <w:rFonts w:ascii="Arial" w:hAnsi="Arial"/>
          <w:b w:val="0"/>
          <w:bCs w:val="0"/>
          <w:color w:val="000000"/>
        </w:rPr>
        <w:t xml:space="preserve"> zusammenarbeiten. </w:t>
      </w:r>
      <w:r w:rsidR="003311DF" w:rsidRPr="00DC26A4">
        <w:rPr>
          <w:rFonts w:ascii="Arial" w:hAnsi="Arial"/>
          <w:b w:val="0"/>
          <w:bCs w:val="0"/>
          <w:color w:val="000000"/>
        </w:rPr>
        <w:t xml:space="preserve">Die </w:t>
      </w:r>
      <w:r w:rsidR="006F5D1B" w:rsidRPr="00DC26A4">
        <w:rPr>
          <w:rFonts w:ascii="Arial" w:hAnsi="Arial"/>
          <w:b w:val="0"/>
          <w:bCs w:val="0"/>
          <w:color w:val="000000"/>
        </w:rPr>
        <w:t xml:space="preserve">Industriebetriebe können </w:t>
      </w:r>
      <w:r w:rsidRPr="00DC26A4">
        <w:rPr>
          <w:rFonts w:ascii="Arial" w:hAnsi="Arial"/>
          <w:b w:val="0"/>
          <w:bCs w:val="0"/>
          <w:color w:val="000000"/>
        </w:rPr>
        <w:t xml:space="preserve">große Mengen an </w:t>
      </w:r>
      <w:r w:rsidR="006F5D1B" w:rsidRPr="00DC26A4">
        <w:rPr>
          <w:rFonts w:ascii="Arial" w:hAnsi="Arial"/>
          <w:b w:val="0"/>
          <w:bCs w:val="0"/>
          <w:color w:val="000000"/>
        </w:rPr>
        <w:t>Abwärme und CO</w:t>
      </w:r>
      <w:r w:rsidR="006F5D1B" w:rsidRPr="00DC26A4">
        <w:rPr>
          <w:rFonts w:ascii="Cambria Math" w:hAnsi="Cambria Math" w:cs="Cambria Math"/>
          <w:b w:val="0"/>
          <w:bCs w:val="0"/>
          <w:color w:val="000000"/>
        </w:rPr>
        <w:t>₂</w:t>
      </w:r>
      <w:r w:rsidR="006F5D1B" w:rsidRPr="00DC26A4">
        <w:rPr>
          <w:rFonts w:ascii="Arial" w:hAnsi="Arial"/>
          <w:b w:val="0"/>
          <w:bCs w:val="0"/>
          <w:color w:val="000000"/>
        </w:rPr>
        <w:t>-Emissionen für die Pflanzenzucht bereitstellen, während die CEA-Farmen als CO</w:t>
      </w:r>
      <w:r w:rsidR="006F5D1B" w:rsidRPr="00DC26A4">
        <w:rPr>
          <w:rFonts w:ascii="Cambria Math" w:hAnsi="Cambria Math" w:cs="Cambria Math"/>
          <w:b w:val="0"/>
          <w:bCs w:val="0"/>
          <w:color w:val="000000"/>
        </w:rPr>
        <w:t>₂</w:t>
      </w:r>
      <w:r w:rsidR="006F5D1B" w:rsidRPr="00DC26A4">
        <w:rPr>
          <w:rFonts w:ascii="Arial" w:hAnsi="Arial"/>
          <w:b w:val="0"/>
          <w:bCs w:val="0"/>
          <w:color w:val="000000"/>
        </w:rPr>
        <w:t>-Senken dienen</w:t>
      </w:r>
      <w:r w:rsidR="00294F90" w:rsidRPr="00DC26A4">
        <w:rPr>
          <w:rFonts w:ascii="Arial" w:hAnsi="Arial"/>
          <w:b w:val="0"/>
          <w:bCs w:val="0"/>
          <w:color w:val="000000"/>
        </w:rPr>
        <w:t>.</w:t>
      </w:r>
      <w:r w:rsidR="00B11D05" w:rsidRPr="00DC26A4">
        <w:rPr>
          <w:rFonts w:ascii="Arial" w:hAnsi="Arial"/>
          <w:b w:val="0"/>
          <w:bCs w:val="0"/>
          <w:color w:val="000000"/>
        </w:rPr>
        <w:t xml:space="preserve"> So wäre ein CO</w:t>
      </w:r>
      <w:r w:rsidR="00B11D05" w:rsidRPr="00DC26A4">
        <w:rPr>
          <w:rFonts w:ascii="Arial" w:hAnsi="Arial"/>
          <w:b w:val="0"/>
          <w:bCs w:val="0"/>
          <w:color w:val="000000"/>
          <w:vertAlign w:val="subscript"/>
        </w:rPr>
        <w:t>2</w:t>
      </w:r>
      <w:r w:rsidR="00B11D05" w:rsidRPr="00DC26A4">
        <w:rPr>
          <w:rFonts w:ascii="Arial" w:hAnsi="Arial"/>
          <w:b w:val="0"/>
          <w:bCs w:val="0"/>
          <w:color w:val="000000"/>
        </w:rPr>
        <w:t>-neutrales Gewächshaus möglich</w:t>
      </w:r>
      <w:r w:rsidR="008963DF" w:rsidRPr="00DC26A4">
        <w:rPr>
          <w:rFonts w:ascii="Arial" w:hAnsi="Arial"/>
          <w:b w:val="0"/>
          <w:bCs w:val="0"/>
          <w:color w:val="000000"/>
        </w:rPr>
        <w:t>.</w:t>
      </w:r>
    </w:p>
    <w:p w14:paraId="2AD9144E" w14:textId="59628698" w:rsidR="004F100B" w:rsidRPr="00DC26A4" w:rsidRDefault="004F100B" w:rsidP="00485E6F">
      <w:pPr>
        <w:pStyle w:val="Textkrper"/>
        <w:spacing w:before="120" w:after="120" w:line="260" w:lineRule="exact"/>
        <w:jc w:val="both"/>
        <w:rPr>
          <w:rFonts w:ascii="Arial" w:hAnsi="Arial"/>
          <w:bCs w:val="0"/>
          <w:color w:val="000000"/>
        </w:rPr>
      </w:pPr>
      <w:r w:rsidRPr="00DC26A4">
        <w:rPr>
          <w:rFonts w:ascii="Arial" w:hAnsi="Arial"/>
          <w:bCs w:val="0"/>
          <w:color w:val="000000"/>
        </w:rPr>
        <w:t>Gemeinsam zum Erfolg</w:t>
      </w:r>
    </w:p>
    <w:p w14:paraId="5DAA2BE0" w14:textId="37D28212" w:rsidR="00294F90" w:rsidRPr="00DC26A4" w:rsidRDefault="005752F7" w:rsidP="00485E6F">
      <w:pPr>
        <w:pStyle w:val="Textkrper"/>
        <w:spacing w:before="120" w:after="120" w:line="260" w:lineRule="exact"/>
        <w:jc w:val="both"/>
        <w:rPr>
          <w:rFonts w:ascii="Arial" w:hAnsi="Arial"/>
          <w:b w:val="0"/>
          <w:bCs w:val="0"/>
          <w:color w:val="000000"/>
        </w:rPr>
      </w:pPr>
      <w:r w:rsidRPr="00DC26A4">
        <w:rPr>
          <w:rFonts w:ascii="Arial" w:hAnsi="Arial"/>
          <w:b w:val="0"/>
          <w:bCs w:val="0"/>
          <w:color w:val="000000"/>
        </w:rPr>
        <w:t xml:space="preserve">Eines </w:t>
      </w:r>
      <w:r w:rsidR="00137FFB" w:rsidRPr="00DC26A4">
        <w:rPr>
          <w:rFonts w:ascii="Arial" w:hAnsi="Arial"/>
          <w:b w:val="0"/>
          <w:bCs w:val="0"/>
          <w:color w:val="000000"/>
        </w:rPr>
        <w:t>wurde im Panel Talk besonders deutlich</w:t>
      </w:r>
      <w:r w:rsidRPr="00DC26A4">
        <w:rPr>
          <w:rFonts w:ascii="Arial" w:hAnsi="Arial"/>
          <w:b w:val="0"/>
          <w:bCs w:val="0"/>
          <w:color w:val="000000"/>
        </w:rPr>
        <w:t>: E</w:t>
      </w:r>
      <w:r w:rsidR="00D63A31" w:rsidRPr="00DC26A4">
        <w:rPr>
          <w:rFonts w:ascii="Arial" w:hAnsi="Arial"/>
          <w:b w:val="0"/>
          <w:bCs w:val="0"/>
          <w:color w:val="000000"/>
        </w:rPr>
        <w:t xml:space="preserve">ine </w:t>
      </w:r>
      <w:r w:rsidRPr="00DC26A4">
        <w:rPr>
          <w:rFonts w:ascii="Arial" w:hAnsi="Arial"/>
          <w:b w:val="0"/>
          <w:bCs w:val="0"/>
          <w:color w:val="000000"/>
        </w:rPr>
        <w:t xml:space="preserve">erfolgreiche, </w:t>
      </w:r>
      <w:r w:rsidR="00D63A31" w:rsidRPr="00DC26A4">
        <w:rPr>
          <w:rFonts w:ascii="Arial" w:hAnsi="Arial"/>
          <w:b w:val="0"/>
          <w:bCs w:val="0"/>
          <w:color w:val="000000"/>
        </w:rPr>
        <w:t xml:space="preserve">verbrauchernahe und nachhaltige Nahrungsmittelversorgung </w:t>
      </w:r>
      <w:r w:rsidRPr="00DC26A4">
        <w:rPr>
          <w:rFonts w:ascii="Arial" w:hAnsi="Arial"/>
          <w:b w:val="0"/>
          <w:bCs w:val="0"/>
          <w:color w:val="000000"/>
        </w:rPr>
        <w:t>wird erst durch</w:t>
      </w:r>
      <w:r w:rsidR="00D63A31" w:rsidRPr="00DC26A4">
        <w:rPr>
          <w:rFonts w:ascii="Arial" w:hAnsi="Arial"/>
          <w:b w:val="0"/>
          <w:bCs w:val="0"/>
          <w:color w:val="000000"/>
        </w:rPr>
        <w:t xml:space="preserve"> neue Partnerschaften </w:t>
      </w:r>
      <w:r w:rsidRPr="00DC26A4">
        <w:rPr>
          <w:rFonts w:ascii="Arial" w:hAnsi="Arial"/>
          <w:b w:val="0"/>
          <w:bCs w:val="0"/>
          <w:color w:val="000000"/>
        </w:rPr>
        <w:t>möglich</w:t>
      </w:r>
      <w:r w:rsidR="00137FFB" w:rsidRPr="00DC26A4">
        <w:rPr>
          <w:rFonts w:ascii="Arial" w:hAnsi="Arial"/>
          <w:b w:val="0"/>
          <w:bCs w:val="0"/>
          <w:color w:val="000000"/>
        </w:rPr>
        <w:t xml:space="preserve"> – </w:t>
      </w:r>
      <w:r w:rsidRPr="00DC26A4">
        <w:rPr>
          <w:rFonts w:ascii="Arial" w:hAnsi="Arial"/>
          <w:b w:val="0"/>
          <w:bCs w:val="0"/>
          <w:color w:val="000000"/>
        </w:rPr>
        <w:t>Partnerschaften</w:t>
      </w:r>
      <w:r w:rsidR="00137FFB" w:rsidRPr="00DC26A4">
        <w:rPr>
          <w:rFonts w:ascii="Arial" w:hAnsi="Arial"/>
          <w:b w:val="0"/>
          <w:bCs w:val="0"/>
          <w:color w:val="000000"/>
        </w:rPr>
        <w:t xml:space="preserve"> </w:t>
      </w:r>
      <w:r w:rsidRPr="00DC26A4">
        <w:rPr>
          <w:rFonts w:ascii="Arial" w:hAnsi="Arial"/>
          <w:b w:val="0"/>
          <w:bCs w:val="0"/>
          <w:color w:val="000000"/>
        </w:rPr>
        <w:t xml:space="preserve">zwischen High-Tech-Unternehmen, zwischen Industrie und Landwirtschaft. </w:t>
      </w:r>
      <w:r w:rsidR="00B11D05" w:rsidRPr="00DC26A4">
        <w:rPr>
          <w:rFonts w:ascii="Arial" w:hAnsi="Arial"/>
          <w:b w:val="0"/>
          <w:bCs w:val="0"/>
          <w:color w:val="000000"/>
        </w:rPr>
        <w:t>„Für die Breeding Station arbeiten wir mit dem Fluid</w:t>
      </w:r>
      <w:r w:rsidR="00332BD8" w:rsidRPr="00DC26A4">
        <w:rPr>
          <w:rFonts w:ascii="Arial" w:hAnsi="Arial"/>
          <w:b w:val="0"/>
          <w:bCs w:val="0"/>
          <w:color w:val="000000"/>
        </w:rPr>
        <w:t>system</w:t>
      </w:r>
      <w:r w:rsidR="00EC27FE" w:rsidRPr="00DC26A4">
        <w:rPr>
          <w:rFonts w:ascii="Arial" w:hAnsi="Arial"/>
          <w:b w:val="0"/>
          <w:bCs w:val="0"/>
          <w:color w:val="000000"/>
        </w:rPr>
        <w:t>-</w:t>
      </w:r>
      <w:r w:rsidR="00B11D05" w:rsidRPr="00DC26A4">
        <w:rPr>
          <w:rFonts w:ascii="Arial" w:hAnsi="Arial"/>
          <w:b w:val="0"/>
          <w:bCs w:val="0"/>
          <w:color w:val="000000"/>
        </w:rPr>
        <w:t>Spezialisten Bürkert zusammen</w:t>
      </w:r>
      <w:r w:rsidR="004F100B" w:rsidRPr="00DC26A4">
        <w:rPr>
          <w:rFonts w:ascii="Arial" w:hAnsi="Arial"/>
          <w:b w:val="0"/>
          <w:bCs w:val="0"/>
          <w:color w:val="000000"/>
        </w:rPr>
        <w:t>“, erklärt Gerfer. „Nun</w:t>
      </w:r>
      <w:r w:rsidR="00B11D05" w:rsidRPr="00DC26A4">
        <w:rPr>
          <w:rFonts w:ascii="Arial" w:hAnsi="Arial"/>
          <w:b w:val="0"/>
          <w:bCs w:val="0"/>
          <w:color w:val="000000"/>
        </w:rPr>
        <w:t xml:space="preserve"> überlegen</w:t>
      </w:r>
      <w:r w:rsidR="004F100B" w:rsidRPr="00DC26A4">
        <w:rPr>
          <w:rFonts w:ascii="Arial" w:hAnsi="Arial"/>
          <w:b w:val="0"/>
          <w:bCs w:val="0"/>
          <w:color w:val="000000"/>
        </w:rPr>
        <w:t xml:space="preserve"> wir</w:t>
      </w:r>
      <w:r w:rsidR="00B11D05" w:rsidRPr="00DC26A4">
        <w:rPr>
          <w:rFonts w:ascii="Arial" w:hAnsi="Arial"/>
          <w:b w:val="0"/>
          <w:bCs w:val="0"/>
          <w:color w:val="000000"/>
        </w:rPr>
        <w:t xml:space="preserve"> zusammen mit Horizon Growers, wie </w:t>
      </w:r>
      <w:r w:rsidR="00A57D7E" w:rsidRPr="00DC26A4">
        <w:rPr>
          <w:rFonts w:ascii="Arial" w:hAnsi="Arial"/>
          <w:b w:val="0"/>
          <w:bCs w:val="0"/>
          <w:color w:val="000000"/>
        </w:rPr>
        <w:t>dieses</w:t>
      </w:r>
      <w:r w:rsidR="00B11D05" w:rsidRPr="00DC26A4">
        <w:rPr>
          <w:rFonts w:ascii="Arial" w:hAnsi="Arial"/>
          <w:b w:val="0"/>
          <w:bCs w:val="0"/>
          <w:color w:val="000000"/>
        </w:rPr>
        <w:t xml:space="preserve"> System </w:t>
      </w:r>
      <w:r w:rsidR="00C23FC0" w:rsidRPr="00DC26A4">
        <w:rPr>
          <w:rFonts w:ascii="Arial" w:hAnsi="Arial"/>
          <w:b w:val="0"/>
          <w:bCs w:val="0"/>
          <w:color w:val="000000"/>
        </w:rPr>
        <w:t>die Grundlage fü</w:t>
      </w:r>
      <w:r w:rsidR="008731A1" w:rsidRPr="00DC26A4">
        <w:rPr>
          <w:rFonts w:ascii="Arial" w:hAnsi="Arial"/>
          <w:b w:val="0"/>
          <w:bCs w:val="0"/>
          <w:color w:val="000000"/>
        </w:rPr>
        <w:t>r</w:t>
      </w:r>
      <w:r w:rsidR="00693B2B" w:rsidRPr="00DC26A4">
        <w:rPr>
          <w:rFonts w:ascii="Arial" w:hAnsi="Arial"/>
          <w:b w:val="0"/>
          <w:bCs w:val="0"/>
          <w:color w:val="000000"/>
        </w:rPr>
        <w:t xml:space="preserve"> </w:t>
      </w:r>
      <w:r w:rsidR="001463B6" w:rsidRPr="00DC26A4">
        <w:rPr>
          <w:rFonts w:ascii="Arial" w:hAnsi="Arial"/>
          <w:b w:val="0"/>
          <w:bCs w:val="0"/>
          <w:color w:val="000000"/>
        </w:rPr>
        <w:t>zukünftige</w:t>
      </w:r>
      <w:r w:rsidR="00693B2B" w:rsidRPr="00DC26A4">
        <w:rPr>
          <w:rFonts w:ascii="Arial" w:hAnsi="Arial"/>
          <w:b w:val="0"/>
          <w:bCs w:val="0"/>
          <w:color w:val="000000"/>
        </w:rPr>
        <w:t xml:space="preserve"> </w:t>
      </w:r>
      <w:r w:rsidR="00C23FC0" w:rsidRPr="00DC26A4">
        <w:rPr>
          <w:rFonts w:ascii="Arial" w:hAnsi="Arial"/>
          <w:b w:val="0"/>
          <w:bCs w:val="0"/>
          <w:color w:val="000000"/>
        </w:rPr>
        <w:t>N</w:t>
      </w:r>
      <w:r w:rsidR="00EC6C86" w:rsidRPr="00DC26A4">
        <w:rPr>
          <w:rFonts w:ascii="Arial" w:hAnsi="Arial"/>
          <w:b w:val="0"/>
          <w:bCs w:val="0"/>
          <w:color w:val="000000"/>
        </w:rPr>
        <w:t>et-zero</w:t>
      </w:r>
      <w:r w:rsidR="00C23FC0" w:rsidRPr="00DC26A4">
        <w:rPr>
          <w:rFonts w:ascii="Arial" w:hAnsi="Arial"/>
          <w:b w:val="0"/>
          <w:bCs w:val="0"/>
          <w:color w:val="000000"/>
        </w:rPr>
        <w:t>-</w:t>
      </w:r>
      <w:r w:rsidR="001463B6" w:rsidRPr="00DC26A4">
        <w:rPr>
          <w:rFonts w:ascii="Arial" w:hAnsi="Arial"/>
          <w:b w:val="0"/>
          <w:bCs w:val="0"/>
          <w:color w:val="000000"/>
        </w:rPr>
        <w:t xml:space="preserve">Gewächshäuser </w:t>
      </w:r>
      <w:r w:rsidR="00EC27FE" w:rsidRPr="00DC26A4">
        <w:rPr>
          <w:rFonts w:ascii="Arial" w:hAnsi="Arial"/>
          <w:b w:val="0"/>
          <w:bCs w:val="0"/>
          <w:color w:val="000000"/>
        </w:rPr>
        <w:t>bilden kann</w:t>
      </w:r>
      <w:r w:rsidR="001463B6" w:rsidRPr="00DC26A4">
        <w:rPr>
          <w:rFonts w:ascii="Arial" w:hAnsi="Arial"/>
          <w:b w:val="0"/>
          <w:bCs w:val="0"/>
          <w:color w:val="000000"/>
        </w:rPr>
        <w:t>.</w:t>
      </w:r>
      <w:r w:rsidR="00B11D05" w:rsidRPr="00DC26A4">
        <w:rPr>
          <w:rFonts w:ascii="Arial" w:hAnsi="Arial"/>
          <w:b w:val="0"/>
          <w:bCs w:val="0"/>
          <w:color w:val="000000"/>
        </w:rPr>
        <w:t xml:space="preserve"> Als </w:t>
      </w:r>
      <w:r w:rsidR="00620B02" w:rsidRPr="00DC26A4">
        <w:rPr>
          <w:rFonts w:ascii="Arial" w:hAnsi="Arial"/>
          <w:b w:val="0"/>
          <w:bCs w:val="0"/>
          <w:color w:val="000000"/>
        </w:rPr>
        <w:t>verantwortungsbewusstes Unter</w:t>
      </w:r>
      <w:r w:rsidR="0093647A" w:rsidRPr="00DC26A4">
        <w:rPr>
          <w:rFonts w:ascii="Arial" w:hAnsi="Arial"/>
          <w:b w:val="0"/>
          <w:bCs w:val="0"/>
          <w:color w:val="000000"/>
        </w:rPr>
        <w:t>nehmen</w:t>
      </w:r>
      <w:r w:rsidR="002556FF" w:rsidRPr="00DC26A4">
        <w:rPr>
          <w:rFonts w:ascii="Arial" w:hAnsi="Arial"/>
          <w:b w:val="0"/>
          <w:bCs w:val="0"/>
          <w:color w:val="000000"/>
        </w:rPr>
        <w:t xml:space="preserve"> </w:t>
      </w:r>
      <w:r w:rsidR="00B11D05" w:rsidRPr="00DC26A4">
        <w:rPr>
          <w:rFonts w:ascii="Arial" w:hAnsi="Arial"/>
          <w:b w:val="0"/>
          <w:bCs w:val="0"/>
          <w:color w:val="000000"/>
        </w:rPr>
        <w:t xml:space="preserve">packen </w:t>
      </w:r>
      <w:r w:rsidRPr="00DC26A4">
        <w:rPr>
          <w:rFonts w:ascii="Arial" w:hAnsi="Arial"/>
          <w:b w:val="0"/>
          <w:bCs w:val="0"/>
          <w:color w:val="000000"/>
        </w:rPr>
        <w:t xml:space="preserve">wir </w:t>
      </w:r>
      <w:r w:rsidR="00B11D05" w:rsidRPr="00DC26A4">
        <w:rPr>
          <w:rFonts w:ascii="Arial" w:hAnsi="Arial"/>
          <w:b w:val="0"/>
          <w:bCs w:val="0"/>
          <w:color w:val="000000"/>
        </w:rPr>
        <w:t xml:space="preserve">mit an, um </w:t>
      </w:r>
      <w:r w:rsidR="0093647A" w:rsidRPr="00DC26A4">
        <w:rPr>
          <w:rFonts w:ascii="Arial" w:hAnsi="Arial"/>
          <w:b w:val="0"/>
          <w:bCs w:val="0"/>
          <w:color w:val="000000"/>
        </w:rPr>
        <w:t xml:space="preserve">aus </w:t>
      </w:r>
      <w:r w:rsidR="00B11D05" w:rsidRPr="00DC26A4">
        <w:rPr>
          <w:rFonts w:ascii="Arial" w:hAnsi="Arial"/>
          <w:b w:val="0"/>
          <w:bCs w:val="0"/>
          <w:color w:val="000000"/>
        </w:rPr>
        <w:t>Ideen Realität werden zu lassen.“</w:t>
      </w:r>
    </w:p>
    <w:p w14:paraId="784E7E64" w14:textId="77777777" w:rsidR="00485E6F" w:rsidRPr="00DC26A4" w:rsidRDefault="00485E6F" w:rsidP="00485E6F">
      <w:pPr>
        <w:pStyle w:val="Textkrper"/>
        <w:spacing w:before="120" w:after="120" w:line="260" w:lineRule="exact"/>
        <w:jc w:val="both"/>
        <w:rPr>
          <w:rFonts w:ascii="Arial" w:hAnsi="Arial"/>
          <w:b w:val="0"/>
          <w:bCs w:val="0"/>
        </w:rPr>
      </w:pPr>
    </w:p>
    <w:p w14:paraId="2E8D9804" w14:textId="77777777" w:rsidR="00D159C4" w:rsidRPr="00DC26A4" w:rsidRDefault="00D159C4" w:rsidP="00485E6F">
      <w:pPr>
        <w:pStyle w:val="Textkrper"/>
        <w:spacing w:before="120" w:after="120" w:line="260" w:lineRule="exact"/>
        <w:jc w:val="both"/>
        <w:rPr>
          <w:rFonts w:ascii="Arial" w:hAnsi="Arial"/>
          <w:b w:val="0"/>
          <w:bCs w:val="0"/>
        </w:rPr>
      </w:pPr>
    </w:p>
    <w:p w14:paraId="7653B424" w14:textId="77777777" w:rsidR="00485E6F" w:rsidRPr="00DC26A4" w:rsidRDefault="00485E6F" w:rsidP="00485E6F">
      <w:pPr>
        <w:pStyle w:val="PITextkrper"/>
        <w:pBdr>
          <w:top w:val="single" w:sz="4" w:space="1" w:color="auto"/>
        </w:pBdr>
        <w:spacing w:before="240"/>
        <w:rPr>
          <w:b/>
          <w:sz w:val="18"/>
          <w:szCs w:val="18"/>
          <w:lang w:val="de-DE"/>
        </w:rPr>
      </w:pPr>
    </w:p>
    <w:p w14:paraId="3DDC043E" w14:textId="77777777" w:rsidR="00485E6F" w:rsidRPr="00DC26A4" w:rsidRDefault="00485E6F" w:rsidP="00485E6F">
      <w:pPr>
        <w:spacing w:after="120" w:line="280" w:lineRule="exact"/>
        <w:rPr>
          <w:rFonts w:ascii="Arial" w:hAnsi="Arial" w:cs="Arial"/>
          <w:b/>
          <w:bCs/>
          <w:sz w:val="18"/>
          <w:szCs w:val="18"/>
        </w:rPr>
      </w:pPr>
      <w:r w:rsidRPr="00DC26A4">
        <w:rPr>
          <w:rFonts w:ascii="Arial" w:hAnsi="Arial" w:cs="Arial"/>
          <w:b/>
          <w:bCs/>
          <w:sz w:val="18"/>
          <w:szCs w:val="18"/>
        </w:rPr>
        <w:t>Verfügbares Bildmaterial</w:t>
      </w:r>
    </w:p>
    <w:p w14:paraId="3C9B88DA" w14:textId="77777777" w:rsidR="00485E6F" w:rsidRPr="00DC26A4" w:rsidRDefault="00485E6F" w:rsidP="00485E6F">
      <w:pPr>
        <w:spacing w:after="120" w:line="280" w:lineRule="exact"/>
        <w:rPr>
          <w:rStyle w:val="Hyperlink"/>
          <w:rFonts w:ascii="Arial" w:hAnsi="Arial" w:cs="Arial"/>
          <w:sz w:val="18"/>
          <w:szCs w:val="18"/>
        </w:rPr>
      </w:pPr>
      <w:r w:rsidRPr="00DC26A4">
        <w:rPr>
          <w:rFonts w:ascii="Arial" w:hAnsi="Arial" w:cs="Arial"/>
          <w:bCs/>
          <w:sz w:val="18"/>
          <w:szCs w:val="18"/>
        </w:rPr>
        <w:t>Folgendes Bildmaterial steht druckfähig im Internet zum Download bereit:</w:t>
      </w:r>
      <w:r w:rsidRPr="00DC26A4">
        <w:t xml:space="preserve"> </w:t>
      </w:r>
      <w:hyperlink r:id="rId8" w:history="1">
        <w:r w:rsidRPr="00DC26A4">
          <w:rPr>
            <w:rStyle w:val="Hyperlink"/>
            <w:rFonts w:ascii="Arial" w:hAnsi="Arial" w:cs="Arial"/>
            <w:sz w:val="18"/>
            <w:szCs w:val="18"/>
          </w:rPr>
          <w:t>https://kk.htcm.de/press-releases/wuerth/</w:t>
        </w:r>
      </w:hyperlink>
    </w:p>
    <w:tbl>
      <w:tblPr>
        <w:tblW w:w="6588"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94"/>
        <w:gridCol w:w="3294"/>
      </w:tblGrid>
      <w:tr w:rsidR="00DF2F07" w:rsidRPr="00DC26A4" w14:paraId="415A195B" w14:textId="701F18C2" w:rsidTr="00DF2F07">
        <w:trPr>
          <w:trHeight w:val="1701"/>
        </w:trPr>
        <w:tc>
          <w:tcPr>
            <w:tcW w:w="3294" w:type="dxa"/>
          </w:tcPr>
          <w:p w14:paraId="5A320371" w14:textId="49F9A9A7" w:rsidR="00DF2F07" w:rsidRPr="00DC26A4" w:rsidRDefault="00DF2F07" w:rsidP="00CE17D6">
            <w:pPr>
              <w:pStyle w:val="txt"/>
              <w:rPr>
                <w:b/>
                <w:bCs/>
                <w:sz w:val="18"/>
              </w:rPr>
            </w:pPr>
            <w:r w:rsidRPr="00DC26A4">
              <w:rPr>
                <w:b/>
                <w:bCs/>
                <w:noProof/>
                <w:sz w:val="32"/>
                <w:szCs w:val="32"/>
              </w:rPr>
              <w:drawing>
                <wp:anchor distT="0" distB="0" distL="114300" distR="114300" simplePos="0" relativeHeight="251658240" behindDoc="0" locked="0" layoutInCell="1" allowOverlap="1" wp14:anchorId="488063FC" wp14:editId="462149FD">
                  <wp:simplePos x="0" y="0"/>
                  <wp:positionH relativeFrom="column">
                    <wp:posOffset>-2540</wp:posOffset>
                  </wp:positionH>
                  <wp:positionV relativeFrom="paragraph">
                    <wp:posOffset>50953</wp:posOffset>
                  </wp:positionV>
                  <wp:extent cx="2009775" cy="1338580"/>
                  <wp:effectExtent l="0" t="0" r="9525" b="0"/>
                  <wp:wrapThrough wrapText="bothSides">
                    <wp:wrapPolygon edited="0">
                      <wp:start x="0" y="0"/>
                      <wp:lineTo x="0" y="21211"/>
                      <wp:lineTo x="21498" y="21211"/>
                      <wp:lineTo x="21498" y="0"/>
                      <wp:lineTo x="0" y="0"/>
                    </wp:wrapPolygon>
                  </wp:wrapThrough>
                  <wp:docPr id="333468143" name="Grafik 2" descr="Ein Bild, das Szene, Im Haus, Menschen, Einkaufszentrum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3468143" name="Grafik 2" descr="Ein Bild, das Szene, Im Haus, Menschen, Einkaufszentrum enthält.&#10;&#10;Automatisch generierte Beschreibu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09775" cy="1338580"/>
                          </a:xfrm>
                          <a:prstGeom prst="rect">
                            <a:avLst/>
                          </a:prstGeom>
                          <a:noFill/>
                          <a:ln>
                            <a:noFill/>
                          </a:ln>
                        </pic:spPr>
                      </pic:pic>
                    </a:graphicData>
                  </a:graphic>
                </wp:anchor>
              </w:drawing>
            </w:r>
            <w:r w:rsidR="00882E14" w:rsidRPr="00DC26A4">
              <w:rPr>
                <w:bCs/>
                <w:sz w:val="16"/>
                <w:szCs w:val="16"/>
              </w:rPr>
              <w:t>Bildquelle: Michaela Stache for DLD / Hubert Burda Media</w:t>
            </w:r>
            <w:r w:rsidRPr="00DC26A4">
              <w:rPr>
                <w:bCs/>
                <w:sz w:val="16"/>
                <w:szCs w:val="16"/>
              </w:rPr>
              <w:t xml:space="preserve"> </w:t>
            </w:r>
          </w:p>
          <w:p w14:paraId="4BBAF83E" w14:textId="5E391F9B" w:rsidR="00DF2F07" w:rsidRPr="00DC26A4" w:rsidRDefault="00DF2F07" w:rsidP="00CE17D6">
            <w:pPr>
              <w:autoSpaceDE w:val="0"/>
              <w:autoSpaceDN w:val="0"/>
              <w:adjustRightInd w:val="0"/>
              <w:rPr>
                <w:rFonts w:ascii="Arial" w:hAnsi="Arial" w:cs="Arial"/>
                <w:b/>
                <w:sz w:val="18"/>
                <w:szCs w:val="18"/>
              </w:rPr>
            </w:pPr>
            <w:r w:rsidRPr="00DC26A4">
              <w:rPr>
                <w:rFonts w:ascii="Arial" w:hAnsi="Arial" w:cs="Arial"/>
                <w:b/>
                <w:sz w:val="18"/>
                <w:szCs w:val="18"/>
              </w:rPr>
              <w:t xml:space="preserve">DLD 2025: Auf der internationalen Konferenz in München werden aktuelle </w:t>
            </w:r>
            <w:r w:rsidR="00D76D89" w:rsidRPr="00DC26A4">
              <w:rPr>
                <w:rFonts w:ascii="Arial" w:hAnsi="Arial" w:cs="Arial"/>
                <w:b/>
                <w:sz w:val="18"/>
                <w:szCs w:val="18"/>
              </w:rPr>
              <w:t>Herausforderungen</w:t>
            </w:r>
            <w:r w:rsidRPr="00DC26A4">
              <w:rPr>
                <w:rFonts w:ascii="Arial" w:hAnsi="Arial" w:cs="Arial"/>
                <w:b/>
                <w:sz w:val="18"/>
                <w:szCs w:val="18"/>
              </w:rPr>
              <w:t xml:space="preserve"> und Chancen unsere</w:t>
            </w:r>
            <w:r w:rsidR="00752040" w:rsidRPr="00DC26A4">
              <w:rPr>
                <w:rFonts w:ascii="Arial" w:hAnsi="Arial" w:cs="Arial"/>
                <w:b/>
                <w:sz w:val="18"/>
                <w:szCs w:val="18"/>
              </w:rPr>
              <w:t>r</w:t>
            </w:r>
            <w:r w:rsidRPr="00DC26A4">
              <w:rPr>
                <w:rFonts w:ascii="Arial" w:hAnsi="Arial" w:cs="Arial"/>
                <w:b/>
                <w:sz w:val="18"/>
                <w:szCs w:val="18"/>
              </w:rPr>
              <w:t xml:space="preserve"> Zeit thematisiert. </w:t>
            </w:r>
          </w:p>
          <w:p w14:paraId="5ED23578" w14:textId="77777777" w:rsidR="00DF2F07" w:rsidRPr="00DC26A4" w:rsidRDefault="00DF2F07" w:rsidP="00CE17D6">
            <w:pPr>
              <w:autoSpaceDE w:val="0"/>
              <w:autoSpaceDN w:val="0"/>
              <w:adjustRightInd w:val="0"/>
              <w:rPr>
                <w:rFonts w:ascii="Arial" w:hAnsi="Arial" w:cs="Arial"/>
                <w:b/>
                <w:bCs/>
                <w:sz w:val="18"/>
                <w:szCs w:val="18"/>
              </w:rPr>
            </w:pPr>
          </w:p>
        </w:tc>
        <w:tc>
          <w:tcPr>
            <w:tcW w:w="3294" w:type="dxa"/>
          </w:tcPr>
          <w:p w14:paraId="424144BD" w14:textId="2F926226" w:rsidR="00DF2F07" w:rsidRPr="00DC26A4" w:rsidRDefault="00DF2F07" w:rsidP="00DF2F07">
            <w:pPr>
              <w:pStyle w:val="txt"/>
              <w:rPr>
                <w:b/>
                <w:bCs/>
                <w:sz w:val="18"/>
              </w:rPr>
            </w:pPr>
            <w:r w:rsidRPr="00DC26A4">
              <w:rPr>
                <w:b/>
                <w:bCs/>
                <w:noProof/>
                <w:sz w:val="32"/>
                <w:szCs w:val="32"/>
              </w:rPr>
              <w:drawing>
                <wp:anchor distT="0" distB="0" distL="114300" distR="114300" simplePos="0" relativeHeight="251659264" behindDoc="0" locked="0" layoutInCell="1" allowOverlap="1" wp14:anchorId="084E464F" wp14:editId="69C5D37A">
                  <wp:simplePos x="0" y="0"/>
                  <wp:positionH relativeFrom="column">
                    <wp:posOffset>-12065</wp:posOffset>
                  </wp:positionH>
                  <wp:positionV relativeFrom="paragraph">
                    <wp:posOffset>53975</wp:posOffset>
                  </wp:positionV>
                  <wp:extent cx="2019300" cy="1346835"/>
                  <wp:effectExtent l="0" t="0" r="0" b="5715"/>
                  <wp:wrapThrough wrapText="bothSides">
                    <wp:wrapPolygon edited="0">
                      <wp:start x="0" y="0"/>
                      <wp:lineTo x="0" y="21386"/>
                      <wp:lineTo x="21396" y="21386"/>
                      <wp:lineTo x="21396" y="0"/>
                      <wp:lineTo x="0" y="0"/>
                    </wp:wrapPolygon>
                  </wp:wrapThrough>
                  <wp:docPr id="1833652018" name="Grafik 1" descr="Ein Bild, das Kleidung, Person, Menschliches Gesicht, Im Haus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831397" name="Grafik 1" descr="Ein Bild, das Kleidung, Person, Menschliches Gesicht, Im Haus enthält.&#10;&#10;Automatisch generierte Beschreibu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19300" cy="13468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82E14" w:rsidRPr="00DC26A4">
              <w:rPr>
                <w:bCs/>
                <w:sz w:val="16"/>
                <w:szCs w:val="16"/>
              </w:rPr>
              <w:t>Bildquelle: Philipp Guelland for DLD / Hubert Burda Media</w:t>
            </w:r>
            <w:r w:rsidRPr="00DC26A4">
              <w:rPr>
                <w:bCs/>
                <w:sz w:val="16"/>
                <w:szCs w:val="16"/>
              </w:rPr>
              <w:t xml:space="preserve"> </w:t>
            </w:r>
          </w:p>
          <w:p w14:paraId="7405C7E7" w14:textId="333E334A" w:rsidR="00DF2F07" w:rsidRPr="00DC26A4" w:rsidRDefault="00DF2F07" w:rsidP="00B44330">
            <w:pPr>
              <w:autoSpaceDE w:val="0"/>
              <w:autoSpaceDN w:val="0"/>
              <w:adjustRightInd w:val="0"/>
              <w:rPr>
                <w:b/>
              </w:rPr>
            </w:pPr>
            <w:r w:rsidRPr="00DC26A4">
              <w:rPr>
                <w:rFonts w:ascii="Arial" w:hAnsi="Arial" w:cs="Arial"/>
                <w:b/>
                <w:sz w:val="18"/>
                <w:szCs w:val="18"/>
              </w:rPr>
              <w:t>Alexander Gerfer, CTO Würth Elektronik</w:t>
            </w:r>
            <w:r w:rsidR="005325BD" w:rsidRPr="00DC26A4">
              <w:rPr>
                <w:rFonts w:ascii="Arial" w:hAnsi="Arial" w:cs="Arial"/>
                <w:b/>
                <w:sz w:val="18"/>
                <w:szCs w:val="18"/>
              </w:rPr>
              <w:t xml:space="preserve"> eiSos</w:t>
            </w:r>
            <w:r w:rsidR="0041380F" w:rsidRPr="00DC26A4">
              <w:rPr>
                <w:rFonts w:ascii="Arial" w:hAnsi="Arial" w:cs="Arial"/>
                <w:b/>
                <w:sz w:val="18"/>
                <w:szCs w:val="18"/>
              </w:rPr>
              <w:t xml:space="preserve"> Gruppe</w:t>
            </w:r>
            <w:r w:rsidRPr="00DC26A4">
              <w:rPr>
                <w:rFonts w:ascii="Arial" w:hAnsi="Arial" w:cs="Arial"/>
                <w:b/>
                <w:sz w:val="18"/>
                <w:szCs w:val="18"/>
              </w:rPr>
              <w:t>: „Als Bauelement</w:t>
            </w:r>
            <w:r w:rsidR="00752040" w:rsidRPr="00DC26A4">
              <w:rPr>
                <w:rFonts w:ascii="Arial" w:hAnsi="Arial" w:cs="Arial"/>
                <w:b/>
                <w:sz w:val="18"/>
                <w:szCs w:val="18"/>
              </w:rPr>
              <w:t>e</w:t>
            </w:r>
            <w:r w:rsidRPr="00DC26A4">
              <w:rPr>
                <w:rFonts w:ascii="Arial" w:hAnsi="Arial" w:cs="Arial"/>
                <w:b/>
                <w:sz w:val="18"/>
                <w:szCs w:val="18"/>
              </w:rPr>
              <w:t xml:space="preserve">-Hersteller packen wir mit an, um </w:t>
            </w:r>
            <w:r w:rsidR="00752040" w:rsidRPr="00DC26A4">
              <w:rPr>
                <w:rFonts w:ascii="Arial" w:hAnsi="Arial" w:cs="Arial"/>
                <w:b/>
                <w:sz w:val="18"/>
                <w:szCs w:val="18"/>
              </w:rPr>
              <w:t xml:space="preserve">aus </w:t>
            </w:r>
            <w:r w:rsidRPr="00DC26A4">
              <w:rPr>
                <w:rFonts w:ascii="Arial" w:hAnsi="Arial" w:cs="Arial"/>
                <w:b/>
                <w:sz w:val="18"/>
                <w:szCs w:val="18"/>
              </w:rPr>
              <w:t>Ideen Realität werden zu lassen.“</w:t>
            </w:r>
            <w:r w:rsidR="00B44330" w:rsidRPr="00DC26A4">
              <w:rPr>
                <w:rFonts w:ascii="Arial" w:hAnsi="Arial" w:cs="Arial"/>
                <w:b/>
                <w:sz w:val="18"/>
                <w:szCs w:val="18"/>
              </w:rPr>
              <w:br/>
            </w:r>
          </w:p>
        </w:tc>
      </w:tr>
    </w:tbl>
    <w:p w14:paraId="388B8CF4" w14:textId="77777777" w:rsidR="00485E6F" w:rsidRPr="00DC26A4" w:rsidRDefault="00485E6F" w:rsidP="00485E6F">
      <w:pPr>
        <w:pStyle w:val="PITextkrper"/>
        <w:rPr>
          <w:b/>
          <w:bCs/>
          <w:sz w:val="18"/>
          <w:szCs w:val="18"/>
          <w:lang w:val="de-DE"/>
        </w:rPr>
      </w:pPr>
    </w:p>
    <w:p w14:paraId="3F8D2E8F" w14:textId="77777777" w:rsidR="00FE492B" w:rsidRPr="00DC26A4" w:rsidRDefault="00FE492B" w:rsidP="00FE492B">
      <w:pPr>
        <w:spacing w:after="120" w:line="280" w:lineRule="exact"/>
        <w:rPr>
          <w:rFonts w:ascii="Arial" w:hAnsi="Arial" w:cs="Arial"/>
          <w:sz w:val="18"/>
          <w:szCs w:val="18"/>
        </w:rPr>
      </w:pPr>
    </w:p>
    <w:p w14:paraId="626F1027" w14:textId="77777777" w:rsidR="00FE492B" w:rsidRPr="00DC26A4" w:rsidRDefault="00FE492B" w:rsidP="00FE492B">
      <w:pPr>
        <w:pStyle w:val="PITextkrper"/>
        <w:rPr>
          <w:b/>
          <w:bCs/>
          <w:sz w:val="18"/>
          <w:szCs w:val="18"/>
          <w:lang w:val="de-DE"/>
        </w:rPr>
      </w:pPr>
    </w:p>
    <w:p w14:paraId="745B07E6" w14:textId="77777777" w:rsidR="002E2172" w:rsidRPr="00DC26A4" w:rsidRDefault="002E2172" w:rsidP="002E2172">
      <w:pPr>
        <w:spacing w:after="120" w:line="280" w:lineRule="exact"/>
        <w:rPr>
          <w:rFonts w:ascii="Arial" w:hAnsi="Arial" w:cs="Arial"/>
          <w:sz w:val="18"/>
          <w:szCs w:val="18"/>
        </w:rPr>
      </w:pPr>
    </w:p>
    <w:tbl>
      <w:tblPr>
        <w:tblW w:w="687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35"/>
        <w:gridCol w:w="3435"/>
      </w:tblGrid>
      <w:tr w:rsidR="00DF2F07" w:rsidRPr="00DC26A4" w14:paraId="106612BE" w14:textId="63F15D30" w:rsidTr="00DF2F07">
        <w:trPr>
          <w:trHeight w:val="1701"/>
        </w:trPr>
        <w:tc>
          <w:tcPr>
            <w:tcW w:w="3435" w:type="dxa"/>
          </w:tcPr>
          <w:p w14:paraId="4F2E843A" w14:textId="767C0E05" w:rsidR="00DF2F07" w:rsidRPr="00DC26A4" w:rsidRDefault="00DF2F07" w:rsidP="001408A9">
            <w:pPr>
              <w:pStyle w:val="txt"/>
              <w:rPr>
                <w:b/>
                <w:bCs/>
                <w:sz w:val="18"/>
              </w:rPr>
            </w:pPr>
            <w:r w:rsidRPr="00DC26A4">
              <w:rPr>
                <w:b/>
                <w:bCs/>
                <w:noProof/>
                <w:sz w:val="32"/>
                <w:szCs w:val="32"/>
              </w:rPr>
              <w:drawing>
                <wp:anchor distT="0" distB="0" distL="114300" distR="114300" simplePos="0" relativeHeight="251662336" behindDoc="0" locked="0" layoutInCell="1" allowOverlap="1" wp14:anchorId="0945B0EE" wp14:editId="277135EA">
                  <wp:simplePos x="0" y="0"/>
                  <wp:positionH relativeFrom="column">
                    <wp:posOffset>-4776</wp:posOffset>
                  </wp:positionH>
                  <wp:positionV relativeFrom="paragraph">
                    <wp:posOffset>54941</wp:posOffset>
                  </wp:positionV>
                  <wp:extent cx="2082800" cy="1386840"/>
                  <wp:effectExtent l="0" t="0" r="0" b="3810"/>
                  <wp:wrapThrough wrapText="bothSides">
                    <wp:wrapPolygon edited="0">
                      <wp:start x="0" y="0"/>
                      <wp:lineTo x="0" y="21363"/>
                      <wp:lineTo x="21337" y="21363"/>
                      <wp:lineTo x="21337" y="0"/>
                      <wp:lineTo x="0" y="0"/>
                    </wp:wrapPolygon>
                  </wp:wrapThrough>
                  <wp:docPr id="1295396097" name="Grafik 4" descr="Ein Bild, das Person, Kleidung, Menschliches Gesicht, Man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5396097" name="Grafik 4" descr="Ein Bild, das Person, Kleidung, Menschliches Gesicht, Mann enthält.&#10;&#10;Automatisch generierte Beschreibu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82800" cy="13868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82E14" w:rsidRPr="00DC26A4">
              <w:rPr>
                <w:bCs/>
                <w:sz w:val="16"/>
                <w:szCs w:val="16"/>
              </w:rPr>
              <w:t>Bildquelle: Philipp Guelland for DLD / Hubert Burda Media</w:t>
            </w:r>
            <w:r w:rsidRPr="00DC26A4">
              <w:rPr>
                <w:bCs/>
                <w:sz w:val="16"/>
                <w:szCs w:val="16"/>
              </w:rPr>
              <w:t xml:space="preserve"> </w:t>
            </w:r>
          </w:p>
          <w:p w14:paraId="46938055" w14:textId="702ADE8F" w:rsidR="00DF2F07" w:rsidRPr="00DC26A4" w:rsidRDefault="00DF2F07" w:rsidP="001408A9">
            <w:pPr>
              <w:autoSpaceDE w:val="0"/>
              <w:autoSpaceDN w:val="0"/>
              <w:adjustRightInd w:val="0"/>
              <w:rPr>
                <w:rFonts w:ascii="Arial" w:hAnsi="Arial" w:cs="Arial"/>
                <w:b/>
                <w:sz w:val="18"/>
                <w:szCs w:val="18"/>
              </w:rPr>
            </w:pPr>
            <w:r w:rsidRPr="00DC26A4">
              <w:rPr>
                <w:rFonts w:ascii="Arial" w:hAnsi="Arial" w:cs="Arial"/>
                <w:b/>
                <w:sz w:val="18"/>
                <w:szCs w:val="18"/>
              </w:rPr>
              <w:t xml:space="preserve">Ryan Archer, Co-Founder und COO von Horizon Growers: hat eine der größten Indoor-Farmen </w:t>
            </w:r>
            <w:r w:rsidR="00D42F1C" w:rsidRPr="00DC26A4">
              <w:rPr>
                <w:rFonts w:ascii="Arial" w:hAnsi="Arial" w:cs="Arial"/>
                <w:b/>
                <w:sz w:val="18"/>
                <w:szCs w:val="18"/>
              </w:rPr>
              <w:t>im Nahen Osten</w:t>
            </w:r>
            <w:r w:rsidRPr="00DC26A4">
              <w:rPr>
                <w:rFonts w:ascii="Arial" w:hAnsi="Arial" w:cs="Arial"/>
                <w:b/>
                <w:sz w:val="18"/>
                <w:szCs w:val="18"/>
              </w:rPr>
              <w:t xml:space="preserve"> entwickelt.</w:t>
            </w:r>
          </w:p>
          <w:p w14:paraId="23AF1FDC" w14:textId="77777777" w:rsidR="00DF2F07" w:rsidRPr="00DC26A4" w:rsidRDefault="00DF2F07" w:rsidP="001408A9">
            <w:pPr>
              <w:autoSpaceDE w:val="0"/>
              <w:autoSpaceDN w:val="0"/>
              <w:adjustRightInd w:val="0"/>
              <w:rPr>
                <w:rFonts w:ascii="Arial" w:hAnsi="Arial" w:cs="Arial"/>
                <w:b/>
                <w:bCs/>
                <w:sz w:val="18"/>
                <w:szCs w:val="18"/>
              </w:rPr>
            </w:pPr>
          </w:p>
        </w:tc>
        <w:tc>
          <w:tcPr>
            <w:tcW w:w="3435" w:type="dxa"/>
          </w:tcPr>
          <w:p w14:paraId="589A86A1" w14:textId="520EC1BA" w:rsidR="00DF2F07" w:rsidRPr="00DC26A4" w:rsidRDefault="00DF2F07" w:rsidP="00DF2F07">
            <w:pPr>
              <w:pStyle w:val="txt"/>
              <w:rPr>
                <w:bCs/>
                <w:sz w:val="16"/>
                <w:szCs w:val="16"/>
              </w:rPr>
            </w:pPr>
            <w:r w:rsidRPr="00DC26A4">
              <w:rPr>
                <w:b/>
                <w:bCs/>
                <w:noProof/>
                <w:sz w:val="32"/>
                <w:szCs w:val="32"/>
              </w:rPr>
              <w:drawing>
                <wp:anchor distT="0" distB="0" distL="114300" distR="114300" simplePos="0" relativeHeight="251663360" behindDoc="0" locked="0" layoutInCell="1" allowOverlap="1" wp14:anchorId="6D3E7207" wp14:editId="39C075BA">
                  <wp:simplePos x="0" y="0"/>
                  <wp:positionH relativeFrom="column">
                    <wp:posOffset>-4445</wp:posOffset>
                  </wp:positionH>
                  <wp:positionV relativeFrom="paragraph">
                    <wp:posOffset>60960</wp:posOffset>
                  </wp:positionV>
                  <wp:extent cx="2063115" cy="1378585"/>
                  <wp:effectExtent l="0" t="0" r="0" b="0"/>
                  <wp:wrapThrough wrapText="bothSides">
                    <wp:wrapPolygon edited="0">
                      <wp:start x="0" y="0"/>
                      <wp:lineTo x="0" y="21192"/>
                      <wp:lineTo x="21341" y="21192"/>
                      <wp:lineTo x="21341" y="0"/>
                      <wp:lineTo x="0" y="0"/>
                    </wp:wrapPolygon>
                  </wp:wrapThrough>
                  <wp:docPr id="170504960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63115" cy="13785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82E14" w:rsidRPr="00DC26A4">
              <w:rPr>
                <w:bCs/>
                <w:sz w:val="16"/>
                <w:szCs w:val="16"/>
              </w:rPr>
              <w:t>Bildquelle: Dominik Gigler for DLD / Hubert Burda Media</w:t>
            </w:r>
            <w:r w:rsidRPr="00DC26A4">
              <w:rPr>
                <w:bCs/>
                <w:sz w:val="16"/>
                <w:szCs w:val="16"/>
              </w:rPr>
              <w:t xml:space="preserve"> </w:t>
            </w:r>
          </w:p>
          <w:p w14:paraId="3D90F7A5" w14:textId="5FB8869A" w:rsidR="00DF2F07" w:rsidRPr="00DC26A4" w:rsidRDefault="00DF2F07" w:rsidP="00B44330">
            <w:pPr>
              <w:pStyle w:val="txt"/>
              <w:rPr>
                <w:b/>
                <w:sz w:val="18"/>
                <w:szCs w:val="18"/>
              </w:rPr>
            </w:pPr>
            <w:r w:rsidRPr="00DC26A4">
              <w:rPr>
                <w:b/>
                <w:sz w:val="18"/>
                <w:szCs w:val="18"/>
              </w:rPr>
              <w:t>Breeding Station: Das System zur Vorkultivierung von Stecklingen und Sämlingen unter kontrollierter Licht- und Nährstoffversorgung wurde von Würth Elektronik gemeinsam mit Bürkert Fluid Systems System entwickelt.</w:t>
            </w:r>
            <w:r w:rsidR="00B44330" w:rsidRPr="00DC26A4">
              <w:rPr>
                <w:b/>
                <w:sz w:val="18"/>
                <w:szCs w:val="18"/>
              </w:rPr>
              <w:br/>
            </w:r>
            <w:r w:rsidR="00B44330" w:rsidRPr="00DC26A4">
              <w:rPr>
                <w:b/>
                <w:sz w:val="18"/>
                <w:szCs w:val="18"/>
              </w:rPr>
              <w:br/>
            </w:r>
            <w:r w:rsidR="00DA0B55" w:rsidRPr="00DC26A4">
              <w:rPr>
                <w:b/>
                <w:sz w:val="18"/>
                <w:szCs w:val="18"/>
              </w:rPr>
              <w:t xml:space="preserve">Von links nach rechts: Harun Özgür, Division Manager Optoelectronics bei Würth Elektronik eiSos, </w:t>
            </w:r>
            <w:r w:rsidR="005866F0" w:rsidRPr="00DC26A4">
              <w:rPr>
                <w:b/>
                <w:sz w:val="18"/>
                <w:szCs w:val="18"/>
              </w:rPr>
              <w:t xml:space="preserve">Johann Waldherr, Business Development Manager Electronic Power &amp; Lighting Solutions bei Würth Elektronik eiSos, </w:t>
            </w:r>
            <w:r w:rsidR="00DA0B55" w:rsidRPr="00DC26A4">
              <w:rPr>
                <w:b/>
                <w:sz w:val="18"/>
                <w:szCs w:val="18"/>
              </w:rPr>
              <w:t>Carlos Roberto Hernández Gómez, Product Manager Optoelectronics bei Würth Elektronik eiSos</w:t>
            </w:r>
            <w:r w:rsidR="00B44330" w:rsidRPr="00DC26A4">
              <w:rPr>
                <w:b/>
                <w:sz w:val="18"/>
                <w:szCs w:val="18"/>
              </w:rPr>
              <w:t>.</w:t>
            </w:r>
            <w:r w:rsidR="00B44330" w:rsidRPr="00DC26A4">
              <w:rPr>
                <w:b/>
                <w:sz w:val="18"/>
                <w:szCs w:val="18"/>
              </w:rPr>
              <w:br/>
            </w:r>
          </w:p>
        </w:tc>
      </w:tr>
    </w:tbl>
    <w:p w14:paraId="36E9B201" w14:textId="77777777" w:rsidR="002E2172" w:rsidRPr="00DC26A4" w:rsidRDefault="002E2172" w:rsidP="002E2172">
      <w:pPr>
        <w:pStyle w:val="PITextkrper"/>
        <w:rPr>
          <w:b/>
          <w:bCs/>
          <w:sz w:val="18"/>
          <w:szCs w:val="18"/>
          <w:lang w:val="de-DE"/>
        </w:rPr>
      </w:pPr>
    </w:p>
    <w:p w14:paraId="0836AA69" w14:textId="77777777" w:rsidR="002E2172" w:rsidRPr="00DC26A4" w:rsidRDefault="002E2172" w:rsidP="00485E6F">
      <w:pPr>
        <w:pStyle w:val="PITextkrper"/>
        <w:rPr>
          <w:b/>
          <w:bCs/>
          <w:sz w:val="18"/>
          <w:szCs w:val="18"/>
          <w:lang w:val="de-DE"/>
        </w:rPr>
      </w:pPr>
    </w:p>
    <w:p w14:paraId="5CAB3EC3" w14:textId="77777777" w:rsidR="00485E6F" w:rsidRPr="00DC26A4" w:rsidRDefault="00485E6F" w:rsidP="00485E6F">
      <w:pPr>
        <w:pStyle w:val="PITextkrper"/>
        <w:rPr>
          <w:b/>
          <w:bCs/>
          <w:sz w:val="18"/>
          <w:szCs w:val="18"/>
          <w:lang w:val="de-DE"/>
        </w:rPr>
      </w:pPr>
      <w:r w:rsidRPr="00DC26A4">
        <w:rPr>
          <w:b/>
          <w:bCs/>
          <w:sz w:val="18"/>
          <w:szCs w:val="18"/>
          <w:lang w:val="de-DE"/>
        </w:rPr>
        <w:t>Verfügbare Videos</w:t>
      </w:r>
    </w:p>
    <w:p w14:paraId="1CA11014" w14:textId="5C3AD0BB" w:rsidR="003805AC" w:rsidRPr="00DC26A4" w:rsidRDefault="003805AC" w:rsidP="00485E6F">
      <w:pPr>
        <w:pStyle w:val="PIAbspann"/>
        <w:jc w:val="left"/>
        <w:rPr>
          <w:rStyle w:val="Hyperlink"/>
          <w:lang w:val="de-DE"/>
        </w:rPr>
      </w:pPr>
      <w:r w:rsidRPr="00DC26A4">
        <w:rPr>
          <w:lang w:val="de-DE"/>
        </w:rPr>
        <w:t xml:space="preserve">Den kompletten Panel Talk finden Sie auf </w:t>
      </w:r>
      <w:r w:rsidR="00485E6F" w:rsidRPr="00DC26A4">
        <w:rPr>
          <w:lang w:val="de-DE"/>
        </w:rPr>
        <w:t xml:space="preserve">YouTube: </w:t>
      </w:r>
      <w:r w:rsidR="00485E6F" w:rsidRPr="00DC26A4">
        <w:rPr>
          <w:lang w:val="de-DE"/>
        </w:rPr>
        <w:br/>
      </w:r>
      <w:hyperlink r:id="rId13" w:history="1">
        <w:r w:rsidR="007C2F88" w:rsidRPr="00DC26A4">
          <w:rPr>
            <w:rStyle w:val="Hyperlink"/>
            <w:lang w:val="de-DE"/>
          </w:rPr>
          <w:t>https://www.youtube.com/watch?v=Bf-ROXtM_mw</w:t>
        </w:r>
      </w:hyperlink>
      <w:r w:rsidR="007C2F88" w:rsidRPr="00DC26A4">
        <w:rPr>
          <w:rStyle w:val="Hyperlink"/>
          <w:lang w:val="de-DE"/>
        </w:rPr>
        <w:t xml:space="preserve"> </w:t>
      </w:r>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485E6F" w:rsidRPr="00DC26A4" w14:paraId="0BEE5792" w14:textId="77777777" w:rsidTr="00CE17D6">
        <w:trPr>
          <w:trHeight w:val="416"/>
        </w:trPr>
        <w:tc>
          <w:tcPr>
            <w:tcW w:w="3510" w:type="dxa"/>
          </w:tcPr>
          <w:p w14:paraId="1BADAF1D" w14:textId="11FA4AE4" w:rsidR="00485E6F" w:rsidRPr="00DC26A4" w:rsidRDefault="00485E6F" w:rsidP="00CE17D6">
            <w:pPr>
              <w:pStyle w:val="txt"/>
              <w:rPr>
                <w:b/>
                <w:bCs/>
                <w:sz w:val="18"/>
                <w:lang w:val="en-US"/>
              </w:rPr>
            </w:pPr>
            <w:r w:rsidRPr="00DC26A4">
              <w:rPr>
                <w:b/>
                <w:lang w:val="en-US"/>
              </w:rPr>
              <w:br/>
            </w:r>
            <w:r w:rsidR="00F801D6" w:rsidRPr="00DC26A4">
              <w:rPr>
                <w:noProof/>
              </w:rPr>
              <w:drawing>
                <wp:inline distT="0" distB="0" distL="0" distR="0" wp14:anchorId="4E6CB26C" wp14:editId="4A17CADE">
                  <wp:extent cx="2139950" cy="1269365"/>
                  <wp:effectExtent l="0" t="0" r="0" b="6985"/>
                  <wp:docPr id="110433561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39950" cy="1269365"/>
                          </a:xfrm>
                          <a:prstGeom prst="rect">
                            <a:avLst/>
                          </a:prstGeom>
                          <a:noFill/>
                          <a:ln>
                            <a:noFill/>
                          </a:ln>
                        </pic:spPr>
                      </pic:pic>
                    </a:graphicData>
                  </a:graphic>
                </wp:inline>
              </w:drawing>
            </w:r>
            <w:r w:rsidRPr="00DC26A4">
              <w:rPr>
                <w:b/>
                <w:bCs/>
                <w:sz w:val="18"/>
                <w:lang w:val="en-US"/>
              </w:rPr>
              <w:br/>
            </w:r>
            <w:r w:rsidRPr="00DC26A4">
              <w:rPr>
                <w:bCs/>
                <w:sz w:val="16"/>
                <w:szCs w:val="16"/>
                <w:lang w:val="en-US"/>
              </w:rPr>
              <w:t xml:space="preserve">Quelle: </w:t>
            </w:r>
            <w:r w:rsidR="00B61E17" w:rsidRPr="00DC26A4">
              <w:rPr>
                <w:bCs/>
                <w:sz w:val="16"/>
                <w:szCs w:val="16"/>
                <w:lang w:val="en-US"/>
              </w:rPr>
              <w:t xml:space="preserve">DLD </w:t>
            </w:r>
            <w:r w:rsidRPr="00DC26A4">
              <w:rPr>
                <w:bCs/>
                <w:sz w:val="16"/>
                <w:szCs w:val="16"/>
                <w:lang w:val="en-US"/>
              </w:rPr>
              <w:t xml:space="preserve"> </w:t>
            </w:r>
          </w:p>
          <w:p w14:paraId="71239D82" w14:textId="5D86F807" w:rsidR="00485E6F" w:rsidRPr="00DC26A4" w:rsidRDefault="0093647A" w:rsidP="00CE17D6">
            <w:pPr>
              <w:autoSpaceDE w:val="0"/>
              <w:autoSpaceDN w:val="0"/>
              <w:adjustRightInd w:val="0"/>
              <w:rPr>
                <w:rFonts w:ascii="Arial" w:hAnsi="Arial" w:cs="Arial"/>
                <w:b/>
                <w:sz w:val="18"/>
                <w:szCs w:val="18"/>
                <w:lang w:val="en-US"/>
              </w:rPr>
            </w:pPr>
            <w:r w:rsidRPr="00DC26A4">
              <w:rPr>
                <w:rFonts w:ascii="Arial" w:hAnsi="Arial" w:cs="Arial"/>
                <w:b/>
                <w:sz w:val="18"/>
                <w:szCs w:val="18"/>
                <w:lang w:val="en-US"/>
              </w:rPr>
              <w:t>Panel Talk “</w:t>
            </w:r>
            <w:r w:rsidR="00B61E17" w:rsidRPr="00DC26A4">
              <w:rPr>
                <w:rFonts w:ascii="Arial" w:hAnsi="Arial" w:cs="Arial"/>
                <w:b/>
                <w:sz w:val="18"/>
                <w:szCs w:val="18"/>
                <w:lang w:val="en-US"/>
              </w:rPr>
              <w:t>Breeding with Smart Light</w:t>
            </w:r>
            <w:r w:rsidRPr="00DC26A4">
              <w:rPr>
                <w:rFonts w:ascii="Arial" w:hAnsi="Arial" w:cs="Arial"/>
                <w:b/>
                <w:sz w:val="18"/>
                <w:szCs w:val="18"/>
                <w:lang w:val="en-US"/>
              </w:rPr>
              <w:t>:</w:t>
            </w:r>
            <w:r w:rsidR="00B61E17" w:rsidRPr="00DC26A4">
              <w:rPr>
                <w:rFonts w:ascii="Arial" w:hAnsi="Arial" w:cs="Arial"/>
                <w:b/>
                <w:sz w:val="18"/>
                <w:szCs w:val="18"/>
                <w:lang w:val="en-US"/>
              </w:rPr>
              <w:t xml:space="preserve"> Can Net-Zero Greenhouses Feed the World?</w:t>
            </w:r>
            <w:r w:rsidRPr="00DC26A4">
              <w:rPr>
                <w:rFonts w:ascii="Arial" w:hAnsi="Arial" w:cs="Arial"/>
                <w:b/>
                <w:sz w:val="18"/>
                <w:szCs w:val="18"/>
                <w:lang w:val="en-US"/>
              </w:rPr>
              <w:t>”</w:t>
            </w:r>
          </w:p>
          <w:p w14:paraId="7E5E8A58" w14:textId="77777777" w:rsidR="00485E6F" w:rsidRPr="00DC26A4" w:rsidRDefault="00485E6F" w:rsidP="00CE17D6">
            <w:pPr>
              <w:autoSpaceDE w:val="0"/>
              <w:autoSpaceDN w:val="0"/>
              <w:adjustRightInd w:val="0"/>
              <w:rPr>
                <w:rFonts w:ascii="Arial" w:hAnsi="Arial" w:cs="Arial"/>
                <w:b/>
                <w:bCs/>
                <w:sz w:val="18"/>
                <w:szCs w:val="18"/>
                <w:lang w:val="en-US"/>
              </w:rPr>
            </w:pPr>
          </w:p>
        </w:tc>
      </w:tr>
    </w:tbl>
    <w:p w14:paraId="51A22A6B" w14:textId="77777777" w:rsidR="00485E6F" w:rsidRPr="00DC26A4" w:rsidRDefault="00485E6F" w:rsidP="00485E6F">
      <w:pPr>
        <w:pStyle w:val="Textkrper"/>
        <w:spacing w:before="120" w:after="120" w:line="260" w:lineRule="exact"/>
        <w:jc w:val="both"/>
        <w:rPr>
          <w:rFonts w:ascii="Arial" w:hAnsi="Arial"/>
          <w:b w:val="0"/>
          <w:bCs w:val="0"/>
          <w:lang w:val="en-US"/>
        </w:rPr>
      </w:pPr>
    </w:p>
    <w:p w14:paraId="1A961B77" w14:textId="77777777" w:rsidR="00485E6F" w:rsidRPr="00DC26A4" w:rsidRDefault="00485E6F" w:rsidP="00485E6F">
      <w:pPr>
        <w:pStyle w:val="Textkrper"/>
        <w:spacing w:before="120" w:after="120" w:line="260" w:lineRule="exact"/>
        <w:jc w:val="both"/>
        <w:rPr>
          <w:rFonts w:ascii="Arial" w:hAnsi="Arial"/>
          <w:b w:val="0"/>
          <w:bCs w:val="0"/>
          <w:lang w:val="en-US"/>
        </w:rPr>
      </w:pPr>
    </w:p>
    <w:p w14:paraId="4AC4C124" w14:textId="77777777" w:rsidR="004D7C7B" w:rsidRPr="00DC26A4" w:rsidRDefault="004D7C7B" w:rsidP="00485E6F">
      <w:pPr>
        <w:pStyle w:val="Textkrper"/>
        <w:spacing w:before="120" w:after="120" w:line="260" w:lineRule="exact"/>
        <w:jc w:val="both"/>
        <w:rPr>
          <w:rFonts w:ascii="Arial" w:hAnsi="Arial"/>
          <w:b w:val="0"/>
          <w:bCs w:val="0"/>
          <w:lang w:val="en-US"/>
        </w:rPr>
      </w:pPr>
    </w:p>
    <w:p w14:paraId="0BA87216" w14:textId="77777777" w:rsidR="00485E6F" w:rsidRPr="00DC26A4" w:rsidRDefault="00485E6F" w:rsidP="00485E6F">
      <w:pPr>
        <w:pStyle w:val="PITextkrper"/>
        <w:pBdr>
          <w:top w:val="single" w:sz="4" w:space="1" w:color="auto"/>
        </w:pBdr>
        <w:spacing w:before="240"/>
        <w:rPr>
          <w:b/>
          <w:sz w:val="18"/>
          <w:szCs w:val="18"/>
          <w:lang w:val="en-US"/>
        </w:rPr>
      </w:pPr>
    </w:p>
    <w:p w14:paraId="5A44B5D5" w14:textId="77777777" w:rsidR="00B44330" w:rsidRPr="00DC26A4" w:rsidRDefault="00B44330" w:rsidP="00B44330">
      <w:pPr>
        <w:pStyle w:val="Textkrper"/>
        <w:spacing w:before="120" w:after="120" w:line="276" w:lineRule="auto"/>
        <w:rPr>
          <w:rFonts w:ascii="Arial" w:hAnsi="Arial"/>
        </w:rPr>
      </w:pPr>
      <w:r w:rsidRPr="00DC26A4">
        <w:rPr>
          <w:rFonts w:ascii="Arial" w:hAnsi="Arial"/>
        </w:rPr>
        <w:t>Über Horizon Growers</w:t>
      </w:r>
    </w:p>
    <w:p w14:paraId="19008805" w14:textId="77777777" w:rsidR="00B44330" w:rsidRPr="00DC26A4" w:rsidRDefault="00B44330" w:rsidP="00B44330">
      <w:pPr>
        <w:pStyle w:val="Textkrper"/>
        <w:spacing w:before="120" w:after="120" w:line="276" w:lineRule="auto"/>
        <w:jc w:val="both"/>
        <w:rPr>
          <w:rFonts w:ascii="Arial" w:hAnsi="Arial"/>
          <w:b w:val="0"/>
        </w:rPr>
      </w:pPr>
      <w:r w:rsidRPr="00DC26A4">
        <w:rPr>
          <w:rFonts w:ascii="Arial" w:hAnsi="Arial"/>
          <w:b w:val="0"/>
        </w:rPr>
        <w:t xml:space="preserve">Horizon Growers ist ein in München ansässiger Entwickler nachhaltiger High-Tech-Indoor-Farmen. Horizon Growers ist der Ansicht, dass die Welt kürzere, stabile und nachhaltige Lieferketten braucht, um die beispiellosen globalen Herausforderungen in der Lebensmittelproduktion zu bewältigen. Ihre Mission ist es, dekarbonisierende High-Tech-Indoor-Farmen zu entwickeln, um bessere Produkte näher am Menschen anzubauen. </w:t>
      </w:r>
    </w:p>
    <w:p w14:paraId="446EE0E9" w14:textId="77777777" w:rsidR="00B44330" w:rsidRPr="00B44330" w:rsidRDefault="00B44330" w:rsidP="00B44330">
      <w:pPr>
        <w:pStyle w:val="Textkrper"/>
        <w:spacing w:before="120" w:after="120" w:line="276" w:lineRule="auto"/>
        <w:jc w:val="both"/>
        <w:rPr>
          <w:rFonts w:ascii="Arial" w:hAnsi="Arial"/>
          <w:b w:val="0"/>
        </w:rPr>
      </w:pPr>
      <w:r w:rsidRPr="00DC26A4">
        <w:rPr>
          <w:rFonts w:ascii="Arial" w:hAnsi="Arial"/>
          <w:b w:val="0"/>
        </w:rPr>
        <w:t>Die Entwicklungen von Horizon Growers nutzen Abwärme aus der Industrie, z. B. von Großherstellern und Rechenzentren, und ermöglichen so eine von den Klimabedingungen unabhängige Lebensmittelproduktion. Durch die Kombination von Abwärmenutzung, erneuerbaren Energien und CO</w:t>
      </w:r>
      <w:r w:rsidRPr="00DC26A4">
        <w:rPr>
          <w:rFonts w:ascii="Arial" w:hAnsi="Arial"/>
          <w:b w:val="0"/>
          <w:vertAlign w:val="subscript"/>
        </w:rPr>
        <w:t>2</w:t>
      </w:r>
      <w:r w:rsidRPr="00DC26A4">
        <w:rPr>
          <w:rFonts w:ascii="Arial" w:hAnsi="Arial"/>
          <w:b w:val="0"/>
        </w:rPr>
        <w:t>-Abscheidungstechniken können sie eine nachhaltige Lebensmittelproduktion in der Nähe der Verbraucher</w:t>
      </w:r>
      <w:r w:rsidRPr="00B44330">
        <w:rPr>
          <w:rFonts w:ascii="Arial" w:hAnsi="Arial"/>
          <w:b w:val="0"/>
        </w:rPr>
        <w:t xml:space="preserve"> ermöglichen.</w:t>
      </w:r>
    </w:p>
    <w:p w14:paraId="6CB73437" w14:textId="77777777" w:rsidR="00B44330" w:rsidRPr="00B44330" w:rsidRDefault="00B44330" w:rsidP="00B44330">
      <w:pPr>
        <w:pStyle w:val="Textkrper"/>
        <w:spacing w:before="120" w:after="120" w:line="276" w:lineRule="auto"/>
        <w:jc w:val="both"/>
        <w:rPr>
          <w:rFonts w:ascii="Arial" w:hAnsi="Arial"/>
          <w:b w:val="0"/>
        </w:rPr>
      </w:pPr>
      <w:r w:rsidRPr="00B44330">
        <w:rPr>
          <w:rFonts w:ascii="Arial" w:hAnsi="Arial"/>
          <w:b w:val="0"/>
        </w:rPr>
        <w:t>Durch die Entwicklung von High-Tech-Indoor-Farmen in Zusammenarbeit mit strategischen Partnern kann Horizon Growers die reichlich vorhandene Wärme und die CO</w:t>
      </w:r>
      <w:r w:rsidRPr="00B44330">
        <w:rPr>
          <w:rFonts w:ascii="Arial" w:hAnsi="Arial"/>
          <w:b w:val="0"/>
          <w:vertAlign w:val="subscript"/>
        </w:rPr>
        <w:t>2</w:t>
      </w:r>
      <w:r w:rsidRPr="00B44330">
        <w:rPr>
          <w:rFonts w:ascii="Arial" w:hAnsi="Arial"/>
          <w:b w:val="0"/>
        </w:rPr>
        <w:t>-Emissionen für den Anbau von frischen Produkten in der Nähe der Menschen mit dem geringsten CO</w:t>
      </w:r>
      <w:r w:rsidRPr="00B44330">
        <w:rPr>
          <w:rFonts w:ascii="Arial" w:hAnsi="Arial"/>
          <w:b w:val="0"/>
          <w:vertAlign w:val="subscript"/>
        </w:rPr>
        <w:t>2</w:t>
      </w:r>
      <w:r w:rsidRPr="00B44330">
        <w:rPr>
          <w:rFonts w:ascii="Arial" w:hAnsi="Arial"/>
          <w:b w:val="0"/>
        </w:rPr>
        <w:t>-Fußabdruck nutzen.</w:t>
      </w:r>
    </w:p>
    <w:p w14:paraId="4B5B1F8F" w14:textId="29D45BF9" w:rsidR="00B44330" w:rsidRPr="00250736" w:rsidRDefault="00B44330" w:rsidP="00B44330">
      <w:pPr>
        <w:pStyle w:val="Textkrper"/>
        <w:spacing w:before="120" w:after="120" w:line="276" w:lineRule="auto"/>
        <w:jc w:val="both"/>
        <w:rPr>
          <w:rFonts w:ascii="Arial" w:hAnsi="Arial"/>
          <w:bCs w:val="0"/>
        </w:rPr>
      </w:pPr>
      <w:r w:rsidRPr="00B44330">
        <w:rPr>
          <w:rFonts w:ascii="Arial" w:hAnsi="Arial"/>
          <w:bCs w:val="0"/>
        </w:rPr>
        <w:t>Weitere Informationen unter https://www.horizongrowers.com</w:t>
      </w:r>
    </w:p>
    <w:p w14:paraId="266918E1" w14:textId="77777777" w:rsidR="00B44330" w:rsidRDefault="00B44330" w:rsidP="00485E6F">
      <w:pPr>
        <w:pStyle w:val="Textkrper"/>
        <w:spacing w:before="120" w:after="120" w:line="276" w:lineRule="auto"/>
        <w:jc w:val="both"/>
        <w:rPr>
          <w:rFonts w:ascii="Arial" w:hAnsi="Arial"/>
          <w:bCs w:val="0"/>
        </w:rPr>
      </w:pPr>
    </w:p>
    <w:p w14:paraId="0A7F43B1" w14:textId="6043DC58" w:rsidR="00485E6F" w:rsidRPr="000E6DBA" w:rsidRDefault="00485E6F" w:rsidP="00485E6F">
      <w:pPr>
        <w:pStyle w:val="Textkrper"/>
        <w:spacing w:before="120" w:after="120" w:line="276" w:lineRule="auto"/>
        <w:jc w:val="both"/>
        <w:rPr>
          <w:rFonts w:ascii="Arial" w:hAnsi="Arial"/>
          <w:bCs w:val="0"/>
        </w:rPr>
      </w:pPr>
      <w:r w:rsidRPr="000E6DBA">
        <w:rPr>
          <w:rFonts w:ascii="Arial" w:hAnsi="Arial"/>
          <w:bCs w:val="0"/>
        </w:rPr>
        <w:t>Über die Würth Elektronik eiSos Gruppe</w:t>
      </w:r>
    </w:p>
    <w:p w14:paraId="4F5481CA" w14:textId="77777777" w:rsidR="00485E6F" w:rsidRPr="000E6DBA" w:rsidRDefault="00485E6F" w:rsidP="00485E6F">
      <w:pPr>
        <w:pStyle w:val="Textkrper"/>
        <w:spacing w:before="120" w:after="120" w:line="276" w:lineRule="auto"/>
        <w:jc w:val="both"/>
        <w:rPr>
          <w:rFonts w:ascii="Arial" w:hAnsi="Arial"/>
          <w:b w:val="0"/>
        </w:rPr>
      </w:pPr>
      <w:r w:rsidRPr="000E6DBA">
        <w:rPr>
          <w:rFonts w:ascii="Arial" w:hAnsi="Arial"/>
          <w:b w:val="0"/>
        </w:rPr>
        <w:t>Die Würth Elektronik eiSos Gruppe ist Hersteller elektronischer und elektromechanischer Bauelemente für die Elektronikindustrie und Technologie-Enabler für zukunftsweisende Elektroniklösungen. Würth Elektronik eiSos ist einer der größten europäischen Hersteller von passiven Bauteilen und in 50 Ländern aktiv. Fertigungsstandorte in Europa, Asien und Nordamerika versorgen die weltweit wachsende Kundenzahl.</w:t>
      </w:r>
    </w:p>
    <w:p w14:paraId="78040DD4" w14:textId="1B9DE9D8" w:rsidR="00485E6F" w:rsidRPr="000E6DBA" w:rsidRDefault="00485E6F" w:rsidP="00485E6F">
      <w:pPr>
        <w:pStyle w:val="Textkrper"/>
        <w:spacing w:before="120" w:after="120" w:line="276" w:lineRule="auto"/>
        <w:jc w:val="both"/>
        <w:rPr>
          <w:rFonts w:ascii="Arial" w:hAnsi="Arial"/>
          <w:b w:val="0"/>
        </w:rPr>
      </w:pPr>
      <w:r w:rsidRPr="000E6DBA">
        <w:rPr>
          <w:rFonts w:ascii="Arial" w:hAnsi="Arial"/>
          <w:b w:val="0"/>
        </w:rPr>
        <w:t xml:space="preserve">Das Produktprogramm umfasst EMV-Komponenten, Induktivitäten, Übertrager, HF-Bauteile, Varistoren, Kondensatoren, Widerstände, Quarze, Oszillatoren, Power Module, Wireless Power Transfer, LEDs, Sensoren, </w:t>
      </w:r>
      <w:r w:rsidR="008819C5" w:rsidRPr="000E6DBA">
        <w:rPr>
          <w:rFonts w:ascii="Arial" w:hAnsi="Arial"/>
          <w:b w:val="0"/>
        </w:rPr>
        <w:t xml:space="preserve">Funkmodule, </w:t>
      </w:r>
      <w:r w:rsidRPr="000E6DBA">
        <w:rPr>
          <w:rFonts w:ascii="Arial" w:hAnsi="Arial"/>
          <w:b w:val="0"/>
        </w:rPr>
        <w:t>Steckverbinder, Stromversorgungselemente, Schalter, Taster, Verbindungstechnik, Sicherungshalter sowie Lösungen zur drahtlosen Datenübertragung.</w:t>
      </w:r>
      <w:r w:rsidR="00A7329B" w:rsidRPr="000E6DBA">
        <w:rPr>
          <w:rFonts w:ascii="Arial" w:hAnsi="Arial"/>
          <w:b w:val="0"/>
        </w:rPr>
        <w:t xml:space="preserve"> Das Portfolio wird durch kundenspezifische Lösungen abgerundet.</w:t>
      </w:r>
    </w:p>
    <w:p w14:paraId="4E9369FD" w14:textId="77777777" w:rsidR="00485E6F" w:rsidRPr="000E6DBA" w:rsidRDefault="00485E6F" w:rsidP="00485E6F">
      <w:pPr>
        <w:pStyle w:val="Textkrper"/>
        <w:spacing w:before="120" w:after="120" w:line="276" w:lineRule="auto"/>
        <w:jc w:val="both"/>
        <w:rPr>
          <w:rFonts w:ascii="Arial" w:hAnsi="Arial"/>
          <w:b w:val="0"/>
        </w:rPr>
      </w:pPr>
      <w:r w:rsidRPr="000E6DBA">
        <w:rPr>
          <w:rFonts w:ascii="Arial" w:hAnsi="Arial"/>
          <w:b w:val="0"/>
        </w:rPr>
        <w:t xml:space="preserve">Die Verfügbarkeit ab Lager aller Katalogbauteile ohne Mindestbestellmenge, kostenlose Muster und umfangreicher Support durch technische Vertriebsmitarbeitende und Auswahltools prägen die einzigartige Service-Orientierung des Unternehmens. </w:t>
      </w:r>
    </w:p>
    <w:p w14:paraId="4AB3B8FD" w14:textId="48CDA5EC" w:rsidR="008E6771" w:rsidRPr="000E6DBA" w:rsidRDefault="00485E6F" w:rsidP="008E6771">
      <w:pPr>
        <w:pStyle w:val="Textkrper"/>
        <w:spacing w:before="120" w:after="120" w:line="276" w:lineRule="auto"/>
        <w:jc w:val="both"/>
        <w:rPr>
          <w:rFonts w:ascii="Arial" w:hAnsi="Arial"/>
          <w:b w:val="0"/>
        </w:rPr>
      </w:pPr>
      <w:r w:rsidRPr="000E6DBA">
        <w:rPr>
          <w:rFonts w:ascii="Arial" w:hAnsi="Arial"/>
          <w:b w:val="0"/>
        </w:rPr>
        <w:t xml:space="preserve">Würth Elektronik ist Teil der Würth-Gruppe, dem Weltmarktführer in der Entwicklung, der Herstellung und dem Vertrieb von Montage- und Befestigungsmaterial, und beschäftigt </w:t>
      </w:r>
      <w:r w:rsidR="002B1C8D" w:rsidRPr="000E6DBA">
        <w:rPr>
          <w:rFonts w:ascii="Arial" w:hAnsi="Arial"/>
          <w:b w:val="0"/>
        </w:rPr>
        <w:t>7</w:t>
      </w:r>
      <w:r w:rsidR="008E0894" w:rsidRPr="000E6DBA">
        <w:rPr>
          <w:rFonts w:ascii="Arial" w:hAnsi="Arial"/>
          <w:b w:val="0"/>
        </w:rPr>
        <w:t> </w:t>
      </w:r>
      <w:r w:rsidR="002B1C8D" w:rsidRPr="000E6DBA">
        <w:rPr>
          <w:rFonts w:ascii="Arial" w:hAnsi="Arial"/>
          <w:b w:val="0"/>
        </w:rPr>
        <w:t>9</w:t>
      </w:r>
      <w:r w:rsidRPr="000E6DBA">
        <w:rPr>
          <w:rFonts w:ascii="Arial" w:hAnsi="Arial"/>
          <w:b w:val="0"/>
        </w:rPr>
        <w:t xml:space="preserve">00 Mitarbeitende. </w:t>
      </w:r>
      <w:r w:rsidR="008E6771" w:rsidRPr="000E6DBA">
        <w:rPr>
          <w:rFonts w:ascii="Arial" w:hAnsi="Arial"/>
          <w:b w:val="0"/>
        </w:rPr>
        <w:t>Im Jahr 202</w:t>
      </w:r>
      <w:r w:rsidR="002B1C8D" w:rsidRPr="000E6DBA">
        <w:rPr>
          <w:rFonts w:ascii="Arial" w:hAnsi="Arial"/>
          <w:b w:val="0"/>
        </w:rPr>
        <w:t>3</w:t>
      </w:r>
      <w:r w:rsidR="008E6771" w:rsidRPr="000E6DBA">
        <w:rPr>
          <w:rFonts w:ascii="Arial" w:hAnsi="Arial"/>
          <w:b w:val="0"/>
        </w:rPr>
        <w:t xml:space="preserve"> erwirtschaftete die Würth Elektronik Gruppe einen Umsatz von 1,</w:t>
      </w:r>
      <w:r w:rsidR="002B1C8D" w:rsidRPr="000E6DBA">
        <w:rPr>
          <w:rFonts w:ascii="Arial" w:hAnsi="Arial"/>
          <w:b w:val="0"/>
        </w:rPr>
        <w:t>24</w:t>
      </w:r>
      <w:r w:rsidR="008E6771" w:rsidRPr="000E6DBA">
        <w:rPr>
          <w:rFonts w:ascii="Arial" w:hAnsi="Arial"/>
          <w:b w:val="0"/>
        </w:rPr>
        <w:t xml:space="preserve"> Milliarden Euro.</w:t>
      </w:r>
    </w:p>
    <w:p w14:paraId="6159303C" w14:textId="77777777" w:rsidR="00485E6F" w:rsidRPr="00D159C4" w:rsidRDefault="00485E6F" w:rsidP="00485E6F">
      <w:pPr>
        <w:pStyle w:val="Textkrper"/>
        <w:spacing w:before="120" w:after="120" w:line="276" w:lineRule="auto"/>
        <w:rPr>
          <w:rFonts w:ascii="Arial" w:hAnsi="Arial"/>
          <w:b w:val="0"/>
          <w:lang w:val="en-US"/>
        </w:rPr>
      </w:pPr>
      <w:r w:rsidRPr="00D159C4">
        <w:rPr>
          <w:rFonts w:ascii="Arial" w:hAnsi="Arial"/>
          <w:b w:val="0"/>
          <w:lang w:val="en-US"/>
        </w:rPr>
        <w:lastRenderedPageBreak/>
        <w:t>Würth Elektronik: more than you expect!</w:t>
      </w:r>
    </w:p>
    <w:p w14:paraId="359C45D7" w14:textId="77777777" w:rsidR="00485E6F" w:rsidRPr="000E6DBA" w:rsidRDefault="00485E6F" w:rsidP="00485E6F">
      <w:pPr>
        <w:pStyle w:val="Textkrper"/>
        <w:spacing w:before="120" w:after="120" w:line="276" w:lineRule="auto"/>
        <w:rPr>
          <w:rFonts w:ascii="Arial" w:hAnsi="Arial"/>
        </w:rPr>
      </w:pPr>
      <w:r w:rsidRPr="000E6DBA">
        <w:rPr>
          <w:rFonts w:ascii="Arial" w:hAnsi="Arial"/>
        </w:rPr>
        <w:t>Weitere Informationen unter www.we-online.com</w:t>
      </w:r>
    </w:p>
    <w:p w14:paraId="46AD7551" w14:textId="77777777" w:rsidR="005866F0" w:rsidRPr="000E6DBA" w:rsidRDefault="005866F0" w:rsidP="00485E6F">
      <w:pPr>
        <w:pStyle w:val="Textkrper"/>
        <w:spacing w:before="120" w:after="120" w:line="276" w:lineRule="auto"/>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485E6F" w:rsidRPr="000E6DBA" w14:paraId="12B40D8C" w14:textId="77777777" w:rsidTr="00CE17D6">
        <w:tc>
          <w:tcPr>
            <w:tcW w:w="3902" w:type="dxa"/>
            <w:hideMark/>
          </w:tcPr>
          <w:p w14:paraId="196F357B" w14:textId="77777777" w:rsidR="00485E6F" w:rsidRPr="000E6DBA" w:rsidRDefault="00485E6F" w:rsidP="00CE17D6">
            <w:pPr>
              <w:pStyle w:val="Textkrper"/>
              <w:autoSpaceDE/>
              <w:adjustRightInd/>
              <w:spacing w:before="120" w:after="120" w:line="276" w:lineRule="auto"/>
              <w:rPr>
                <w:rFonts w:ascii="Arial" w:hAnsi="Arial"/>
                <w:bCs w:val="0"/>
                <w:szCs w:val="24"/>
              </w:rPr>
            </w:pPr>
            <w:r w:rsidRPr="000E6DBA">
              <w:rPr>
                <w:rFonts w:ascii="Arial" w:hAnsi="Arial"/>
                <w:b w:val="0"/>
                <w:bCs w:val="0"/>
              </w:rPr>
              <w:br w:type="page"/>
            </w:r>
            <w:r w:rsidRPr="000E6DBA">
              <w:rPr>
                <w:rFonts w:ascii="Arial" w:hAnsi="Arial"/>
                <w:bCs w:val="0"/>
                <w:szCs w:val="24"/>
              </w:rPr>
              <w:t>Weitere Informationen:</w:t>
            </w:r>
          </w:p>
          <w:p w14:paraId="5A6374EB" w14:textId="2AD863F7" w:rsidR="00485E6F" w:rsidRPr="000E6DBA" w:rsidRDefault="00485E6F" w:rsidP="00CE17D6">
            <w:pPr>
              <w:spacing w:before="120" w:after="120" w:line="276" w:lineRule="auto"/>
              <w:rPr>
                <w:rFonts w:ascii="Arial" w:hAnsi="Arial" w:cs="Arial"/>
                <w:sz w:val="20"/>
              </w:rPr>
            </w:pPr>
            <w:r w:rsidRPr="000E6DBA">
              <w:rPr>
                <w:rFonts w:ascii="Arial" w:hAnsi="Arial" w:cs="Arial"/>
                <w:sz w:val="20"/>
              </w:rPr>
              <w:t>Würth Elektronik eiSos GmbH &amp; Co. KG</w:t>
            </w:r>
            <w:r w:rsidRPr="000E6DBA">
              <w:rPr>
                <w:rFonts w:ascii="Arial" w:hAnsi="Arial" w:cs="Arial"/>
                <w:sz w:val="20"/>
              </w:rPr>
              <w:br/>
              <w:t>Sarah Hurst</w:t>
            </w:r>
            <w:r w:rsidRPr="000E6DBA">
              <w:rPr>
                <w:rFonts w:ascii="Arial" w:hAnsi="Arial" w:cs="Arial"/>
                <w:sz w:val="20"/>
              </w:rPr>
              <w:br/>
            </w:r>
            <w:r w:rsidR="008F3008" w:rsidRPr="000E6DBA">
              <w:rPr>
                <w:rFonts w:ascii="Arial" w:hAnsi="Arial" w:cs="Arial"/>
                <w:sz w:val="20"/>
              </w:rPr>
              <w:t>Clarita-Bernhard-Straße 9</w:t>
            </w:r>
            <w:r w:rsidRPr="000E6DBA">
              <w:rPr>
                <w:rFonts w:ascii="Arial" w:hAnsi="Arial" w:cs="Arial"/>
                <w:sz w:val="20"/>
              </w:rPr>
              <w:br/>
            </w:r>
            <w:r w:rsidR="008F3008" w:rsidRPr="000E6DBA">
              <w:rPr>
                <w:rFonts w:ascii="Arial" w:hAnsi="Arial" w:cs="Arial"/>
                <w:sz w:val="20"/>
              </w:rPr>
              <w:t>81249 München</w:t>
            </w:r>
          </w:p>
          <w:p w14:paraId="34892EEB" w14:textId="77777777" w:rsidR="00485E6F" w:rsidRPr="00C23FC0" w:rsidRDefault="00485E6F" w:rsidP="00CE17D6">
            <w:pPr>
              <w:spacing w:before="120" w:after="120" w:line="276" w:lineRule="auto"/>
              <w:rPr>
                <w:rFonts w:ascii="Arial" w:hAnsi="Arial" w:cs="Arial"/>
                <w:bCs/>
                <w:sz w:val="20"/>
                <w:lang w:val="it-IT"/>
              </w:rPr>
            </w:pPr>
            <w:r w:rsidRPr="00C23FC0">
              <w:rPr>
                <w:rFonts w:ascii="Arial" w:hAnsi="Arial" w:cs="Arial"/>
                <w:sz w:val="20"/>
                <w:lang w:val="it-IT"/>
              </w:rPr>
              <w:t>Telefon: +49 7942 945-5186</w:t>
            </w:r>
            <w:r w:rsidRPr="00C23FC0">
              <w:rPr>
                <w:rFonts w:ascii="Arial" w:hAnsi="Arial" w:cs="Arial"/>
                <w:sz w:val="20"/>
                <w:lang w:val="it-IT"/>
              </w:rPr>
              <w:br/>
            </w:r>
            <w:r w:rsidRPr="00C23FC0">
              <w:rPr>
                <w:rFonts w:ascii="Arial" w:hAnsi="Arial" w:cs="Arial"/>
                <w:bCs/>
                <w:sz w:val="20"/>
                <w:lang w:val="it-IT"/>
              </w:rPr>
              <w:t>E-Mail: sarah.hurst@we-online.de</w:t>
            </w:r>
          </w:p>
          <w:p w14:paraId="0DD9B528" w14:textId="77777777" w:rsidR="00485E6F" w:rsidRPr="000E6DBA" w:rsidRDefault="00485E6F" w:rsidP="00CE17D6">
            <w:pPr>
              <w:spacing w:before="120" w:after="120" w:line="276" w:lineRule="auto"/>
              <w:rPr>
                <w:rFonts w:ascii="Arial" w:hAnsi="Arial" w:cs="Arial"/>
                <w:bCs/>
                <w:sz w:val="20"/>
              </w:rPr>
            </w:pPr>
            <w:r w:rsidRPr="000E6DBA">
              <w:rPr>
                <w:rFonts w:ascii="Arial" w:hAnsi="Arial" w:cs="Arial"/>
                <w:bCs/>
                <w:sz w:val="20"/>
              </w:rPr>
              <w:t>www.we-online.com</w:t>
            </w:r>
          </w:p>
        </w:tc>
        <w:tc>
          <w:tcPr>
            <w:tcW w:w="3193" w:type="dxa"/>
            <w:hideMark/>
          </w:tcPr>
          <w:p w14:paraId="74077374" w14:textId="77777777" w:rsidR="00485E6F" w:rsidRPr="000E6DBA" w:rsidRDefault="00485E6F" w:rsidP="00CE17D6">
            <w:pPr>
              <w:pStyle w:val="Textkrper"/>
              <w:tabs>
                <w:tab w:val="left" w:pos="1065"/>
              </w:tabs>
              <w:autoSpaceDE/>
              <w:adjustRightInd/>
              <w:spacing w:before="120" w:after="120" w:line="276" w:lineRule="auto"/>
              <w:rPr>
                <w:rFonts w:ascii="Arial" w:hAnsi="Arial"/>
                <w:bCs w:val="0"/>
                <w:szCs w:val="24"/>
              </w:rPr>
            </w:pPr>
            <w:r w:rsidRPr="000E6DBA">
              <w:rPr>
                <w:rFonts w:ascii="Arial" w:hAnsi="Arial"/>
                <w:bCs w:val="0"/>
                <w:szCs w:val="24"/>
              </w:rPr>
              <w:t>Pressekontakt:</w:t>
            </w:r>
          </w:p>
          <w:p w14:paraId="5CE5249F" w14:textId="77777777" w:rsidR="00485E6F" w:rsidRPr="000E6DBA" w:rsidRDefault="00485E6F" w:rsidP="00CE17D6">
            <w:pPr>
              <w:tabs>
                <w:tab w:val="left" w:pos="1065"/>
              </w:tabs>
              <w:spacing w:before="120" w:after="120" w:line="276" w:lineRule="auto"/>
              <w:rPr>
                <w:rFonts w:ascii="Arial" w:hAnsi="Arial" w:cs="Arial"/>
                <w:bCs/>
                <w:sz w:val="20"/>
              </w:rPr>
            </w:pPr>
            <w:r w:rsidRPr="000E6DBA">
              <w:rPr>
                <w:rFonts w:ascii="Arial" w:hAnsi="Arial" w:cs="Arial"/>
                <w:bCs/>
                <w:sz w:val="20"/>
              </w:rPr>
              <w:t>HighTech communications GmbH</w:t>
            </w:r>
            <w:r w:rsidRPr="000E6DBA">
              <w:rPr>
                <w:rFonts w:ascii="Arial" w:hAnsi="Arial" w:cs="Arial"/>
                <w:bCs/>
                <w:sz w:val="20"/>
              </w:rPr>
              <w:br/>
              <w:t>Brigitte Basilio</w:t>
            </w:r>
            <w:r w:rsidRPr="000E6DBA">
              <w:rPr>
                <w:rFonts w:ascii="Arial" w:hAnsi="Arial" w:cs="Arial"/>
                <w:bCs/>
                <w:sz w:val="20"/>
              </w:rPr>
              <w:br/>
              <w:t>Brunhamstraße 21</w:t>
            </w:r>
            <w:r w:rsidRPr="000E6DBA">
              <w:rPr>
                <w:rFonts w:ascii="Arial" w:hAnsi="Arial" w:cs="Arial"/>
                <w:bCs/>
                <w:sz w:val="20"/>
              </w:rPr>
              <w:br/>
              <w:t>81249 München</w:t>
            </w:r>
          </w:p>
          <w:p w14:paraId="5DBACEC9" w14:textId="0023F40D" w:rsidR="00485E6F" w:rsidRPr="00C23FC0" w:rsidRDefault="00485E6F" w:rsidP="00CE17D6">
            <w:pPr>
              <w:tabs>
                <w:tab w:val="left" w:pos="1065"/>
              </w:tabs>
              <w:spacing w:before="120" w:after="120" w:line="276" w:lineRule="auto"/>
              <w:rPr>
                <w:rFonts w:ascii="Arial" w:hAnsi="Arial" w:cs="Arial"/>
                <w:bCs/>
                <w:sz w:val="20"/>
                <w:lang w:val="it-IT"/>
              </w:rPr>
            </w:pPr>
            <w:r w:rsidRPr="00C23FC0">
              <w:rPr>
                <w:rFonts w:ascii="Arial" w:hAnsi="Arial" w:cs="Arial"/>
                <w:bCs/>
                <w:sz w:val="20"/>
                <w:lang w:val="it-IT"/>
              </w:rPr>
              <w:t>Telefon: +49 89 500778-20</w:t>
            </w:r>
            <w:r w:rsidRPr="00C23FC0">
              <w:rPr>
                <w:rFonts w:ascii="Arial" w:hAnsi="Arial" w:cs="Arial"/>
                <w:bCs/>
                <w:sz w:val="20"/>
                <w:lang w:val="it-IT"/>
              </w:rPr>
              <w:br/>
              <w:t>E-Mail: b.basilio@htcm.de</w:t>
            </w:r>
          </w:p>
          <w:p w14:paraId="629BEBDB" w14:textId="77777777" w:rsidR="00485E6F" w:rsidRPr="000E6DBA" w:rsidRDefault="00485E6F" w:rsidP="00CE17D6">
            <w:pPr>
              <w:tabs>
                <w:tab w:val="left" w:pos="1065"/>
              </w:tabs>
              <w:spacing w:before="120" w:after="120" w:line="276" w:lineRule="auto"/>
              <w:rPr>
                <w:rFonts w:ascii="Arial" w:hAnsi="Arial" w:cs="Arial"/>
                <w:bCs/>
                <w:sz w:val="20"/>
              </w:rPr>
            </w:pPr>
            <w:r w:rsidRPr="000E6DBA">
              <w:rPr>
                <w:rFonts w:ascii="Arial" w:hAnsi="Arial" w:cs="Arial"/>
                <w:bCs/>
                <w:sz w:val="20"/>
              </w:rPr>
              <w:t xml:space="preserve">www.htcm.de </w:t>
            </w:r>
          </w:p>
        </w:tc>
      </w:tr>
    </w:tbl>
    <w:p w14:paraId="2078774C" w14:textId="77777777" w:rsidR="00485E6F" w:rsidRPr="000E6DBA" w:rsidRDefault="00485E6F" w:rsidP="00485E6F">
      <w:pPr>
        <w:pStyle w:val="Textkrper"/>
        <w:spacing w:before="120" w:after="120" w:line="260" w:lineRule="exact"/>
      </w:pPr>
    </w:p>
    <w:p w14:paraId="4616A057" w14:textId="77777777" w:rsidR="003E1703" w:rsidRPr="000E6DBA" w:rsidRDefault="003E1703" w:rsidP="00485E6F">
      <w:pPr>
        <w:pStyle w:val="Textkrper"/>
        <w:spacing w:before="120" w:after="120" w:line="260" w:lineRule="exact"/>
        <w:jc w:val="both"/>
        <w:rPr>
          <w:rFonts w:asciiTheme="minorHAnsi" w:hAnsiTheme="minorHAnsi" w:cstheme="minorHAnsi"/>
          <w:sz w:val="22"/>
          <w:szCs w:val="22"/>
        </w:rPr>
      </w:pPr>
    </w:p>
    <w:sectPr w:rsidR="003E1703" w:rsidRPr="000E6DBA" w:rsidSect="00CC318F">
      <w:headerReference w:type="default" r:id="rId15"/>
      <w:footerReference w:type="default" r:id="rId16"/>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E0F55F" w14:textId="77777777" w:rsidR="005739F8" w:rsidRDefault="005739F8">
      <w:r>
        <w:separator/>
      </w:r>
    </w:p>
  </w:endnote>
  <w:endnote w:type="continuationSeparator" w:id="0">
    <w:p w14:paraId="13E3E568" w14:textId="77777777" w:rsidR="005739F8" w:rsidRDefault="005739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CD46B" w14:textId="50418BBF" w:rsidR="00D84800" w:rsidRPr="00C437CE" w:rsidRDefault="00D84800" w:rsidP="00D84800">
    <w:pPr>
      <w:pStyle w:val="Fuzeile"/>
      <w:tabs>
        <w:tab w:val="clear" w:pos="4536"/>
        <w:tab w:val="clear" w:pos="9072"/>
        <w:tab w:val="right" w:pos="7088"/>
      </w:tabs>
      <w:rPr>
        <w:rFonts w:ascii="Arial" w:hAnsi="Arial" w:cs="Arial"/>
        <w:noProof/>
        <w:snapToGrid w:val="0"/>
        <w:sz w:val="16"/>
        <w:szCs w:val="16"/>
      </w:rPr>
    </w:pPr>
    <w:r w:rsidRPr="00A74816">
      <w:rPr>
        <w:rFonts w:ascii="Arial" w:hAnsi="Arial" w:cs="Arial"/>
        <w:snapToGrid w:val="0"/>
        <w:sz w:val="16"/>
        <w:szCs w:val="16"/>
      </w:rPr>
      <w:fldChar w:fldCharType="begin"/>
    </w:r>
    <w:r w:rsidRPr="00824931">
      <w:rPr>
        <w:rFonts w:ascii="Arial" w:hAnsi="Arial" w:cs="Arial"/>
        <w:snapToGrid w:val="0"/>
        <w:sz w:val="16"/>
        <w:szCs w:val="16"/>
      </w:rPr>
      <w:instrText xml:space="preserve"> FILENAME  \* MERGEFORMAT </w:instrText>
    </w:r>
    <w:r w:rsidRPr="00A74816">
      <w:rPr>
        <w:rFonts w:ascii="Arial" w:hAnsi="Arial" w:cs="Arial"/>
        <w:snapToGrid w:val="0"/>
        <w:sz w:val="16"/>
        <w:szCs w:val="16"/>
      </w:rPr>
      <w:fldChar w:fldCharType="separate"/>
    </w:r>
    <w:r w:rsidR="00B44330">
      <w:rPr>
        <w:rFonts w:ascii="Arial" w:hAnsi="Arial" w:cs="Arial"/>
        <w:noProof/>
        <w:snapToGrid w:val="0"/>
        <w:sz w:val="16"/>
        <w:szCs w:val="16"/>
      </w:rPr>
      <w:t>WTH1PI1621</w:t>
    </w:r>
    <w:r w:rsidRPr="00A74816">
      <w:rPr>
        <w:rFonts w:ascii="Arial" w:hAnsi="Arial" w:cs="Arial"/>
        <w:snapToGrid w:val="0"/>
        <w:sz w:val="16"/>
        <w:szCs w:val="16"/>
      </w:rPr>
      <w:fldChar w:fldCharType="end"/>
    </w:r>
    <w:r w:rsidR="00B44330">
      <w:rPr>
        <w:rFonts w:ascii="Arial" w:hAnsi="Arial" w:cs="Arial"/>
        <w:snapToGrid w:val="0"/>
        <w:sz w:val="16"/>
        <w:szCs w:val="16"/>
      </w:rPr>
      <w:t>.docx</w:t>
    </w:r>
    <w:r w:rsidRPr="00824931">
      <w:rPr>
        <w:rFonts w:ascii="Arial" w:hAnsi="Arial" w:cs="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C8B780" w14:textId="77777777" w:rsidR="005739F8" w:rsidRDefault="005739F8">
      <w:r>
        <w:separator/>
      </w:r>
    </w:p>
  </w:footnote>
  <w:footnote w:type="continuationSeparator" w:id="0">
    <w:p w14:paraId="01442476" w14:textId="77777777" w:rsidR="005739F8" w:rsidRDefault="005739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6820E" w14:textId="7D50C989" w:rsidR="00AD41FF" w:rsidRDefault="00A936D2" w:rsidP="00F55A20">
    <w:pPr>
      <w:pStyle w:val="Kopfzeile"/>
      <w:tabs>
        <w:tab w:val="clear" w:pos="9072"/>
        <w:tab w:val="right" w:pos="9498"/>
      </w:tabs>
    </w:pPr>
    <w:r>
      <w:rPr>
        <w:noProof/>
      </w:rPr>
      <w:drawing>
        <wp:anchor distT="0" distB="0" distL="114300" distR="114300" simplePos="0" relativeHeight="251657728" behindDoc="1" locked="0" layoutInCell="0" allowOverlap="1" wp14:anchorId="09B416FC" wp14:editId="1F5098AA">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84489949">
    <w:abstractNumId w:val="4"/>
  </w:num>
  <w:num w:numId="2" w16cid:durableId="146367045">
    <w:abstractNumId w:val="1"/>
  </w:num>
  <w:num w:numId="3" w16cid:durableId="1869558309">
    <w:abstractNumId w:val="2"/>
  </w:num>
  <w:num w:numId="4" w16cid:durableId="1254362687">
    <w:abstractNumId w:val="3"/>
  </w:num>
  <w:num w:numId="5" w16cid:durableId="7147406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58D8"/>
    <w:rsid w:val="0000354D"/>
    <w:rsid w:val="00004BEC"/>
    <w:rsid w:val="000064BD"/>
    <w:rsid w:val="00021593"/>
    <w:rsid w:val="000258D8"/>
    <w:rsid w:val="00030156"/>
    <w:rsid w:val="00030BF2"/>
    <w:rsid w:val="00031561"/>
    <w:rsid w:val="00035374"/>
    <w:rsid w:val="00035930"/>
    <w:rsid w:val="000374D6"/>
    <w:rsid w:val="0004197D"/>
    <w:rsid w:val="00041E84"/>
    <w:rsid w:val="00042E00"/>
    <w:rsid w:val="000457A0"/>
    <w:rsid w:val="00050684"/>
    <w:rsid w:val="00051D17"/>
    <w:rsid w:val="00053D8B"/>
    <w:rsid w:val="0005666E"/>
    <w:rsid w:val="000568D7"/>
    <w:rsid w:val="0005795C"/>
    <w:rsid w:val="00061E95"/>
    <w:rsid w:val="00064576"/>
    <w:rsid w:val="000645F0"/>
    <w:rsid w:val="00066AB4"/>
    <w:rsid w:val="00067C15"/>
    <w:rsid w:val="00067C57"/>
    <w:rsid w:val="00070731"/>
    <w:rsid w:val="00070D56"/>
    <w:rsid w:val="00071052"/>
    <w:rsid w:val="00080160"/>
    <w:rsid w:val="00080F03"/>
    <w:rsid w:val="000904AA"/>
    <w:rsid w:val="000909E1"/>
    <w:rsid w:val="0009455D"/>
    <w:rsid w:val="000957AF"/>
    <w:rsid w:val="000A09B0"/>
    <w:rsid w:val="000A13E8"/>
    <w:rsid w:val="000A486B"/>
    <w:rsid w:val="000A5181"/>
    <w:rsid w:val="000A70FF"/>
    <w:rsid w:val="000B28AB"/>
    <w:rsid w:val="000B4E60"/>
    <w:rsid w:val="000B56A3"/>
    <w:rsid w:val="000B59CE"/>
    <w:rsid w:val="000B6091"/>
    <w:rsid w:val="000B6B5A"/>
    <w:rsid w:val="000B6F5F"/>
    <w:rsid w:val="000C23E9"/>
    <w:rsid w:val="000C7562"/>
    <w:rsid w:val="000D1E12"/>
    <w:rsid w:val="000D40B1"/>
    <w:rsid w:val="000D4A5F"/>
    <w:rsid w:val="000E4B87"/>
    <w:rsid w:val="000E5647"/>
    <w:rsid w:val="000E56EE"/>
    <w:rsid w:val="000E61B4"/>
    <w:rsid w:val="000E6DBA"/>
    <w:rsid w:val="000E6F27"/>
    <w:rsid w:val="000E72A3"/>
    <w:rsid w:val="000F4BBA"/>
    <w:rsid w:val="00100528"/>
    <w:rsid w:val="00101B6C"/>
    <w:rsid w:val="00102297"/>
    <w:rsid w:val="00106E99"/>
    <w:rsid w:val="001138B8"/>
    <w:rsid w:val="00114255"/>
    <w:rsid w:val="0011527C"/>
    <w:rsid w:val="00117E5E"/>
    <w:rsid w:val="00123175"/>
    <w:rsid w:val="001254AB"/>
    <w:rsid w:val="001255F4"/>
    <w:rsid w:val="00125D37"/>
    <w:rsid w:val="001274FC"/>
    <w:rsid w:val="00131977"/>
    <w:rsid w:val="00131F4F"/>
    <w:rsid w:val="00135811"/>
    <w:rsid w:val="00137FFB"/>
    <w:rsid w:val="001456DE"/>
    <w:rsid w:val="0014630E"/>
    <w:rsid w:val="001463B6"/>
    <w:rsid w:val="0015437A"/>
    <w:rsid w:val="00161F8B"/>
    <w:rsid w:val="0016652E"/>
    <w:rsid w:val="001667CD"/>
    <w:rsid w:val="0016733B"/>
    <w:rsid w:val="00180178"/>
    <w:rsid w:val="001845DD"/>
    <w:rsid w:val="00184B2E"/>
    <w:rsid w:val="00190F2F"/>
    <w:rsid w:val="00190F4E"/>
    <w:rsid w:val="00194043"/>
    <w:rsid w:val="00194988"/>
    <w:rsid w:val="00195DEC"/>
    <w:rsid w:val="001A050E"/>
    <w:rsid w:val="001A06EA"/>
    <w:rsid w:val="001A2958"/>
    <w:rsid w:val="001A2CAF"/>
    <w:rsid w:val="001A6221"/>
    <w:rsid w:val="001A7869"/>
    <w:rsid w:val="001B0162"/>
    <w:rsid w:val="001B0399"/>
    <w:rsid w:val="001B06A2"/>
    <w:rsid w:val="001B2FCE"/>
    <w:rsid w:val="001B3A92"/>
    <w:rsid w:val="001B70FA"/>
    <w:rsid w:val="001B7BB4"/>
    <w:rsid w:val="001C041E"/>
    <w:rsid w:val="001C3507"/>
    <w:rsid w:val="001C3A0F"/>
    <w:rsid w:val="001C59D0"/>
    <w:rsid w:val="001D049E"/>
    <w:rsid w:val="001D0AE3"/>
    <w:rsid w:val="001D0DB2"/>
    <w:rsid w:val="001D243D"/>
    <w:rsid w:val="001D2610"/>
    <w:rsid w:val="001D2D7C"/>
    <w:rsid w:val="001D363D"/>
    <w:rsid w:val="001D3737"/>
    <w:rsid w:val="001D4915"/>
    <w:rsid w:val="001E38AB"/>
    <w:rsid w:val="001E4730"/>
    <w:rsid w:val="001E6BFC"/>
    <w:rsid w:val="001F02E1"/>
    <w:rsid w:val="001F039F"/>
    <w:rsid w:val="001F4BB0"/>
    <w:rsid w:val="001F6FF8"/>
    <w:rsid w:val="00202AC3"/>
    <w:rsid w:val="00206279"/>
    <w:rsid w:val="00206EC3"/>
    <w:rsid w:val="002132F7"/>
    <w:rsid w:val="002148EF"/>
    <w:rsid w:val="002149C5"/>
    <w:rsid w:val="00214A93"/>
    <w:rsid w:val="00214AF3"/>
    <w:rsid w:val="0021524E"/>
    <w:rsid w:val="00215586"/>
    <w:rsid w:val="00216AD1"/>
    <w:rsid w:val="00217CC2"/>
    <w:rsid w:val="00217FD0"/>
    <w:rsid w:val="00220558"/>
    <w:rsid w:val="0022152F"/>
    <w:rsid w:val="00225D7A"/>
    <w:rsid w:val="0023100E"/>
    <w:rsid w:val="002329D1"/>
    <w:rsid w:val="0023483C"/>
    <w:rsid w:val="00236438"/>
    <w:rsid w:val="00240A6A"/>
    <w:rsid w:val="00243D1A"/>
    <w:rsid w:val="00245374"/>
    <w:rsid w:val="002467F9"/>
    <w:rsid w:val="00250440"/>
    <w:rsid w:val="00250736"/>
    <w:rsid w:val="0025115B"/>
    <w:rsid w:val="00254CE8"/>
    <w:rsid w:val="00255290"/>
    <w:rsid w:val="002556FF"/>
    <w:rsid w:val="00256A1A"/>
    <w:rsid w:val="00260262"/>
    <w:rsid w:val="00260608"/>
    <w:rsid w:val="00263AD1"/>
    <w:rsid w:val="00264572"/>
    <w:rsid w:val="00265445"/>
    <w:rsid w:val="00267478"/>
    <w:rsid w:val="00267ED9"/>
    <w:rsid w:val="0027052E"/>
    <w:rsid w:val="00270832"/>
    <w:rsid w:val="002727C8"/>
    <w:rsid w:val="00273BD3"/>
    <w:rsid w:val="00273C1C"/>
    <w:rsid w:val="00274E29"/>
    <w:rsid w:val="0028487E"/>
    <w:rsid w:val="00285B8D"/>
    <w:rsid w:val="00286852"/>
    <w:rsid w:val="002872A3"/>
    <w:rsid w:val="00287AE5"/>
    <w:rsid w:val="00291C4C"/>
    <w:rsid w:val="002921AC"/>
    <w:rsid w:val="00293FC3"/>
    <w:rsid w:val="00294F90"/>
    <w:rsid w:val="002A01B5"/>
    <w:rsid w:val="002A095E"/>
    <w:rsid w:val="002A0E4D"/>
    <w:rsid w:val="002A3670"/>
    <w:rsid w:val="002A7AEE"/>
    <w:rsid w:val="002A7E50"/>
    <w:rsid w:val="002B1C8D"/>
    <w:rsid w:val="002B6C90"/>
    <w:rsid w:val="002B7DDA"/>
    <w:rsid w:val="002C0E0E"/>
    <w:rsid w:val="002C2A63"/>
    <w:rsid w:val="002C689E"/>
    <w:rsid w:val="002C696C"/>
    <w:rsid w:val="002D1AFA"/>
    <w:rsid w:val="002D4194"/>
    <w:rsid w:val="002E0469"/>
    <w:rsid w:val="002E0DDA"/>
    <w:rsid w:val="002E156E"/>
    <w:rsid w:val="002E2172"/>
    <w:rsid w:val="002E229A"/>
    <w:rsid w:val="002E7707"/>
    <w:rsid w:val="002F05E0"/>
    <w:rsid w:val="002F15BC"/>
    <w:rsid w:val="002F488A"/>
    <w:rsid w:val="002F663D"/>
    <w:rsid w:val="002F70D9"/>
    <w:rsid w:val="002F729F"/>
    <w:rsid w:val="00301973"/>
    <w:rsid w:val="00301A91"/>
    <w:rsid w:val="00304188"/>
    <w:rsid w:val="00307B15"/>
    <w:rsid w:val="003105E2"/>
    <w:rsid w:val="003141BF"/>
    <w:rsid w:val="003154CD"/>
    <w:rsid w:val="003156CA"/>
    <w:rsid w:val="00320451"/>
    <w:rsid w:val="00320E03"/>
    <w:rsid w:val="00321F48"/>
    <w:rsid w:val="00324A6A"/>
    <w:rsid w:val="0032557D"/>
    <w:rsid w:val="003311DF"/>
    <w:rsid w:val="00332BD8"/>
    <w:rsid w:val="0033409C"/>
    <w:rsid w:val="003375B0"/>
    <w:rsid w:val="00341AF6"/>
    <w:rsid w:val="00341B97"/>
    <w:rsid w:val="003443EE"/>
    <w:rsid w:val="00346E77"/>
    <w:rsid w:val="00347536"/>
    <w:rsid w:val="00347F46"/>
    <w:rsid w:val="00355E1C"/>
    <w:rsid w:val="00356C16"/>
    <w:rsid w:val="00357372"/>
    <w:rsid w:val="00361B20"/>
    <w:rsid w:val="00366479"/>
    <w:rsid w:val="003668D1"/>
    <w:rsid w:val="0037012B"/>
    <w:rsid w:val="00372533"/>
    <w:rsid w:val="0037384C"/>
    <w:rsid w:val="00376468"/>
    <w:rsid w:val="003805AC"/>
    <w:rsid w:val="003814F9"/>
    <w:rsid w:val="003822CF"/>
    <w:rsid w:val="0038399C"/>
    <w:rsid w:val="003851A9"/>
    <w:rsid w:val="00392336"/>
    <w:rsid w:val="003931C1"/>
    <w:rsid w:val="00394848"/>
    <w:rsid w:val="003A0D86"/>
    <w:rsid w:val="003A111D"/>
    <w:rsid w:val="003A7210"/>
    <w:rsid w:val="003B011F"/>
    <w:rsid w:val="003B1978"/>
    <w:rsid w:val="003B2106"/>
    <w:rsid w:val="003B3A4B"/>
    <w:rsid w:val="003B3E7A"/>
    <w:rsid w:val="003B513B"/>
    <w:rsid w:val="003B5455"/>
    <w:rsid w:val="003B7DC8"/>
    <w:rsid w:val="003C080B"/>
    <w:rsid w:val="003C0AA4"/>
    <w:rsid w:val="003C1DA5"/>
    <w:rsid w:val="003C3F95"/>
    <w:rsid w:val="003C45C3"/>
    <w:rsid w:val="003C66B0"/>
    <w:rsid w:val="003D4EDD"/>
    <w:rsid w:val="003D5C78"/>
    <w:rsid w:val="003E0DA0"/>
    <w:rsid w:val="003E1703"/>
    <w:rsid w:val="003E263B"/>
    <w:rsid w:val="003E79C4"/>
    <w:rsid w:val="003F04BE"/>
    <w:rsid w:val="003F1053"/>
    <w:rsid w:val="003F21E8"/>
    <w:rsid w:val="003F2C47"/>
    <w:rsid w:val="003F4A78"/>
    <w:rsid w:val="003F6D51"/>
    <w:rsid w:val="004001C1"/>
    <w:rsid w:val="00400AA8"/>
    <w:rsid w:val="00400BA6"/>
    <w:rsid w:val="00401B29"/>
    <w:rsid w:val="00401E0F"/>
    <w:rsid w:val="00404587"/>
    <w:rsid w:val="00410CE1"/>
    <w:rsid w:val="004120DD"/>
    <w:rsid w:val="0041380F"/>
    <w:rsid w:val="004144AE"/>
    <w:rsid w:val="00417B6D"/>
    <w:rsid w:val="004204AA"/>
    <w:rsid w:val="004236C7"/>
    <w:rsid w:val="00423903"/>
    <w:rsid w:val="0042615E"/>
    <w:rsid w:val="00433AB6"/>
    <w:rsid w:val="004354C6"/>
    <w:rsid w:val="00436415"/>
    <w:rsid w:val="00441533"/>
    <w:rsid w:val="00444E30"/>
    <w:rsid w:val="0044578A"/>
    <w:rsid w:val="00445CBB"/>
    <w:rsid w:val="00454939"/>
    <w:rsid w:val="0046027E"/>
    <w:rsid w:val="004628C9"/>
    <w:rsid w:val="004646CB"/>
    <w:rsid w:val="00465024"/>
    <w:rsid w:val="00470FBA"/>
    <w:rsid w:val="00476C76"/>
    <w:rsid w:val="00483C3D"/>
    <w:rsid w:val="00485E6F"/>
    <w:rsid w:val="004929D4"/>
    <w:rsid w:val="00493757"/>
    <w:rsid w:val="004953E8"/>
    <w:rsid w:val="00495798"/>
    <w:rsid w:val="0049593E"/>
    <w:rsid w:val="004A4093"/>
    <w:rsid w:val="004B0A52"/>
    <w:rsid w:val="004B2DAD"/>
    <w:rsid w:val="004B3468"/>
    <w:rsid w:val="004B40F0"/>
    <w:rsid w:val="004B4EB2"/>
    <w:rsid w:val="004B5422"/>
    <w:rsid w:val="004B5E02"/>
    <w:rsid w:val="004C2963"/>
    <w:rsid w:val="004C4379"/>
    <w:rsid w:val="004C6166"/>
    <w:rsid w:val="004D46F3"/>
    <w:rsid w:val="004D6CCC"/>
    <w:rsid w:val="004D7301"/>
    <w:rsid w:val="004D78E8"/>
    <w:rsid w:val="004D7C7B"/>
    <w:rsid w:val="004E3A3C"/>
    <w:rsid w:val="004E462E"/>
    <w:rsid w:val="004E582D"/>
    <w:rsid w:val="004F100B"/>
    <w:rsid w:val="004F1218"/>
    <w:rsid w:val="004F387D"/>
    <w:rsid w:val="004F4AB5"/>
    <w:rsid w:val="004F4C9D"/>
    <w:rsid w:val="00500C86"/>
    <w:rsid w:val="005010F7"/>
    <w:rsid w:val="00501C8C"/>
    <w:rsid w:val="00502845"/>
    <w:rsid w:val="00503390"/>
    <w:rsid w:val="00505509"/>
    <w:rsid w:val="00505827"/>
    <w:rsid w:val="005133F8"/>
    <w:rsid w:val="00515D47"/>
    <w:rsid w:val="00516D0B"/>
    <w:rsid w:val="00525673"/>
    <w:rsid w:val="00525AEC"/>
    <w:rsid w:val="00530FC0"/>
    <w:rsid w:val="005325BD"/>
    <w:rsid w:val="005327C7"/>
    <w:rsid w:val="005331A3"/>
    <w:rsid w:val="00535659"/>
    <w:rsid w:val="00537CB9"/>
    <w:rsid w:val="005405B1"/>
    <w:rsid w:val="005421CB"/>
    <w:rsid w:val="00550D3E"/>
    <w:rsid w:val="005538CF"/>
    <w:rsid w:val="005544D1"/>
    <w:rsid w:val="00556A0C"/>
    <w:rsid w:val="00561524"/>
    <w:rsid w:val="005634D3"/>
    <w:rsid w:val="005642D6"/>
    <w:rsid w:val="00571E32"/>
    <w:rsid w:val="00572009"/>
    <w:rsid w:val="005739F8"/>
    <w:rsid w:val="005747C6"/>
    <w:rsid w:val="00574987"/>
    <w:rsid w:val="005752F7"/>
    <w:rsid w:val="005757A4"/>
    <w:rsid w:val="005758B7"/>
    <w:rsid w:val="00576202"/>
    <w:rsid w:val="00577058"/>
    <w:rsid w:val="00577D8A"/>
    <w:rsid w:val="00581536"/>
    <w:rsid w:val="0058181A"/>
    <w:rsid w:val="00584F4C"/>
    <w:rsid w:val="005866F0"/>
    <w:rsid w:val="00587F00"/>
    <w:rsid w:val="00592D30"/>
    <w:rsid w:val="0059367F"/>
    <w:rsid w:val="005C06DF"/>
    <w:rsid w:val="005C1020"/>
    <w:rsid w:val="005C1B52"/>
    <w:rsid w:val="005C369D"/>
    <w:rsid w:val="005C61CB"/>
    <w:rsid w:val="005C6D6A"/>
    <w:rsid w:val="005D160B"/>
    <w:rsid w:val="005D30B4"/>
    <w:rsid w:val="005D7454"/>
    <w:rsid w:val="005E1091"/>
    <w:rsid w:val="005E34BE"/>
    <w:rsid w:val="005E6D53"/>
    <w:rsid w:val="005F1494"/>
    <w:rsid w:val="005F39B1"/>
    <w:rsid w:val="005F6B39"/>
    <w:rsid w:val="00604F45"/>
    <w:rsid w:val="0060621A"/>
    <w:rsid w:val="00607616"/>
    <w:rsid w:val="006123E2"/>
    <w:rsid w:val="006125AC"/>
    <w:rsid w:val="00615C3C"/>
    <w:rsid w:val="00616918"/>
    <w:rsid w:val="006177E2"/>
    <w:rsid w:val="00620B02"/>
    <w:rsid w:val="0062517E"/>
    <w:rsid w:val="00625C04"/>
    <w:rsid w:val="006303C1"/>
    <w:rsid w:val="00633776"/>
    <w:rsid w:val="0063467B"/>
    <w:rsid w:val="0063628E"/>
    <w:rsid w:val="006364B4"/>
    <w:rsid w:val="00637F13"/>
    <w:rsid w:val="006503AE"/>
    <w:rsid w:val="00653582"/>
    <w:rsid w:val="0065536A"/>
    <w:rsid w:val="00656ACE"/>
    <w:rsid w:val="00657EAF"/>
    <w:rsid w:val="00663327"/>
    <w:rsid w:val="00663854"/>
    <w:rsid w:val="0066406D"/>
    <w:rsid w:val="00666284"/>
    <w:rsid w:val="00667A63"/>
    <w:rsid w:val="0067131F"/>
    <w:rsid w:val="006769A9"/>
    <w:rsid w:val="00676CE8"/>
    <w:rsid w:val="00683D1C"/>
    <w:rsid w:val="006859A2"/>
    <w:rsid w:val="00686779"/>
    <w:rsid w:val="006901F1"/>
    <w:rsid w:val="00693290"/>
    <w:rsid w:val="00693B2B"/>
    <w:rsid w:val="00695E61"/>
    <w:rsid w:val="006963F9"/>
    <w:rsid w:val="006A07EF"/>
    <w:rsid w:val="006A1135"/>
    <w:rsid w:val="006A1A89"/>
    <w:rsid w:val="006A34DE"/>
    <w:rsid w:val="006A6CD7"/>
    <w:rsid w:val="006B05BF"/>
    <w:rsid w:val="006B3831"/>
    <w:rsid w:val="006B3F8F"/>
    <w:rsid w:val="006B56DA"/>
    <w:rsid w:val="006B5888"/>
    <w:rsid w:val="006C5F83"/>
    <w:rsid w:val="006D04BD"/>
    <w:rsid w:val="006D10F8"/>
    <w:rsid w:val="006D3950"/>
    <w:rsid w:val="006D6728"/>
    <w:rsid w:val="006D6DDA"/>
    <w:rsid w:val="006D7E38"/>
    <w:rsid w:val="006E0378"/>
    <w:rsid w:val="006E17DE"/>
    <w:rsid w:val="006E2FFE"/>
    <w:rsid w:val="006E4AF5"/>
    <w:rsid w:val="006F0A75"/>
    <w:rsid w:val="006F1ECD"/>
    <w:rsid w:val="006F24AB"/>
    <w:rsid w:val="006F28C1"/>
    <w:rsid w:val="006F41A6"/>
    <w:rsid w:val="006F44B9"/>
    <w:rsid w:val="006F5B78"/>
    <w:rsid w:val="006F5D1B"/>
    <w:rsid w:val="006F74C8"/>
    <w:rsid w:val="006F77BD"/>
    <w:rsid w:val="00701EFC"/>
    <w:rsid w:val="00704805"/>
    <w:rsid w:val="00704ADD"/>
    <w:rsid w:val="00704EB5"/>
    <w:rsid w:val="00705DBF"/>
    <w:rsid w:val="00710CC4"/>
    <w:rsid w:val="007111CA"/>
    <w:rsid w:val="00711385"/>
    <w:rsid w:val="00711D05"/>
    <w:rsid w:val="00712F34"/>
    <w:rsid w:val="0071735D"/>
    <w:rsid w:val="00721BD1"/>
    <w:rsid w:val="00723236"/>
    <w:rsid w:val="00724D2B"/>
    <w:rsid w:val="00727453"/>
    <w:rsid w:val="007332FB"/>
    <w:rsid w:val="0073468B"/>
    <w:rsid w:val="0073482F"/>
    <w:rsid w:val="007367F4"/>
    <w:rsid w:val="00736D75"/>
    <w:rsid w:val="00740293"/>
    <w:rsid w:val="00740F24"/>
    <w:rsid w:val="00742403"/>
    <w:rsid w:val="00752040"/>
    <w:rsid w:val="00754F0B"/>
    <w:rsid w:val="00755485"/>
    <w:rsid w:val="00755F6F"/>
    <w:rsid w:val="0076035C"/>
    <w:rsid w:val="00760B15"/>
    <w:rsid w:val="00760F61"/>
    <w:rsid w:val="0076179A"/>
    <w:rsid w:val="00764EC4"/>
    <w:rsid w:val="0076560D"/>
    <w:rsid w:val="00766B74"/>
    <w:rsid w:val="007708B8"/>
    <w:rsid w:val="00771DF4"/>
    <w:rsid w:val="00777EB9"/>
    <w:rsid w:val="00782FF2"/>
    <w:rsid w:val="00783D9B"/>
    <w:rsid w:val="0078774B"/>
    <w:rsid w:val="007913E6"/>
    <w:rsid w:val="007922A6"/>
    <w:rsid w:val="007A0EBC"/>
    <w:rsid w:val="007A1DA3"/>
    <w:rsid w:val="007A4345"/>
    <w:rsid w:val="007A4399"/>
    <w:rsid w:val="007A7652"/>
    <w:rsid w:val="007B24FD"/>
    <w:rsid w:val="007C1E35"/>
    <w:rsid w:val="007C2F88"/>
    <w:rsid w:val="007C335A"/>
    <w:rsid w:val="007C42E6"/>
    <w:rsid w:val="007C4FD8"/>
    <w:rsid w:val="007C79D2"/>
    <w:rsid w:val="007D24D9"/>
    <w:rsid w:val="007D400B"/>
    <w:rsid w:val="007D7B8B"/>
    <w:rsid w:val="007E2CA5"/>
    <w:rsid w:val="007E3A15"/>
    <w:rsid w:val="007E40D5"/>
    <w:rsid w:val="007E4896"/>
    <w:rsid w:val="007E66DD"/>
    <w:rsid w:val="007E7DC6"/>
    <w:rsid w:val="007F2182"/>
    <w:rsid w:val="007F693F"/>
    <w:rsid w:val="008004D3"/>
    <w:rsid w:val="00800A15"/>
    <w:rsid w:val="00805256"/>
    <w:rsid w:val="00810076"/>
    <w:rsid w:val="0081491D"/>
    <w:rsid w:val="0081664E"/>
    <w:rsid w:val="00820DFA"/>
    <w:rsid w:val="00822557"/>
    <w:rsid w:val="00822688"/>
    <w:rsid w:val="00824228"/>
    <w:rsid w:val="00824931"/>
    <w:rsid w:val="00831C63"/>
    <w:rsid w:val="00832040"/>
    <w:rsid w:val="00834A7F"/>
    <w:rsid w:val="00837EBF"/>
    <w:rsid w:val="00840B24"/>
    <w:rsid w:val="00842B39"/>
    <w:rsid w:val="008517BF"/>
    <w:rsid w:val="008523FC"/>
    <w:rsid w:val="0085304E"/>
    <w:rsid w:val="008536A9"/>
    <w:rsid w:val="008545C1"/>
    <w:rsid w:val="00855486"/>
    <w:rsid w:val="00856DDE"/>
    <w:rsid w:val="00857F72"/>
    <w:rsid w:val="00860705"/>
    <w:rsid w:val="00861F76"/>
    <w:rsid w:val="00862DC5"/>
    <w:rsid w:val="00865B71"/>
    <w:rsid w:val="00870C94"/>
    <w:rsid w:val="00870CC9"/>
    <w:rsid w:val="008731A1"/>
    <w:rsid w:val="008819C5"/>
    <w:rsid w:val="00882E14"/>
    <w:rsid w:val="008830CD"/>
    <w:rsid w:val="00886681"/>
    <w:rsid w:val="008866CB"/>
    <w:rsid w:val="008963DF"/>
    <w:rsid w:val="00897B98"/>
    <w:rsid w:val="008A2AFC"/>
    <w:rsid w:val="008A5430"/>
    <w:rsid w:val="008A6395"/>
    <w:rsid w:val="008A648E"/>
    <w:rsid w:val="008B0135"/>
    <w:rsid w:val="008B2299"/>
    <w:rsid w:val="008B3352"/>
    <w:rsid w:val="008B7643"/>
    <w:rsid w:val="008C31FC"/>
    <w:rsid w:val="008C4506"/>
    <w:rsid w:val="008C6059"/>
    <w:rsid w:val="008D1B3D"/>
    <w:rsid w:val="008D367B"/>
    <w:rsid w:val="008D3DFC"/>
    <w:rsid w:val="008D4149"/>
    <w:rsid w:val="008E0894"/>
    <w:rsid w:val="008E0C0C"/>
    <w:rsid w:val="008E1E5C"/>
    <w:rsid w:val="008E6771"/>
    <w:rsid w:val="008F13AD"/>
    <w:rsid w:val="008F3008"/>
    <w:rsid w:val="008F3827"/>
    <w:rsid w:val="008F6F03"/>
    <w:rsid w:val="00901011"/>
    <w:rsid w:val="009011CE"/>
    <w:rsid w:val="00903AD2"/>
    <w:rsid w:val="009055D1"/>
    <w:rsid w:val="00905705"/>
    <w:rsid w:val="00910367"/>
    <w:rsid w:val="00912D24"/>
    <w:rsid w:val="009136ED"/>
    <w:rsid w:val="00917141"/>
    <w:rsid w:val="0091720A"/>
    <w:rsid w:val="00917A75"/>
    <w:rsid w:val="009207E3"/>
    <w:rsid w:val="00921D8B"/>
    <w:rsid w:val="009225F3"/>
    <w:rsid w:val="00923B94"/>
    <w:rsid w:val="00924525"/>
    <w:rsid w:val="009255D9"/>
    <w:rsid w:val="00927E75"/>
    <w:rsid w:val="00930724"/>
    <w:rsid w:val="009310B2"/>
    <w:rsid w:val="00933172"/>
    <w:rsid w:val="0093647A"/>
    <w:rsid w:val="00936CF9"/>
    <w:rsid w:val="00945975"/>
    <w:rsid w:val="00945C65"/>
    <w:rsid w:val="00950B5B"/>
    <w:rsid w:val="00956D90"/>
    <w:rsid w:val="00962AC6"/>
    <w:rsid w:val="00962D50"/>
    <w:rsid w:val="009634CA"/>
    <w:rsid w:val="00964C14"/>
    <w:rsid w:val="00965C15"/>
    <w:rsid w:val="00966927"/>
    <w:rsid w:val="00970AA9"/>
    <w:rsid w:val="00970F7F"/>
    <w:rsid w:val="009743F0"/>
    <w:rsid w:val="00974C68"/>
    <w:rsid w:val="00975984"/>
    <w:rsid w:val="00976751"/>
    <w:rsid w:val="00976FA7"/>
    <w:rsid w:val="009778D0"/>
    <w:rsid w:val="00977E34"/>
    <w:rsid w:val="0098005C"/>
    <w:rsid w:val="009805E8"/>
    <w:rsid w:val="009810CE"/>
    <w:rsid w:val="00981CD4"/>
    <w:rsid w:val="00982008"/>
    <w:rsid w:val="0098432E"/>
    <w:rsid w:val="0099174C"/>
    <w:rsid w:val="00991B77"/>
    <w:rsid w:val="00991F97"/>
    <w:rsid w:val="00995576"/>
    <w:rsid w:val="009A153D"/>
    <w:rsid w:val="009A1DA9"/>
    <w:rsid w:val="009A755C"/>
    <w:rsid w:val="009A7903"/>
    <w:rsid w:val="009B0FBA"/>
    <w:rsid w:val="009B14AF"/>
    <w:rsid w:val="009B4D91"/>
    <w:rsid w:val="009B5041"/>
    <w:rsid w:val="009B57B9"/>
    <w:rsid w:val="009C0CAB"/>
    <w:rsid w:val="009C488D"/>
    <w:rsid w:val="009C4DAD"/>
    <w:rsid w:val="009C58E2"/>
    <w:rsid w:val="009C6BE5"/>
    <w:rsid w:val="009C74D6"/>
    <w:rsid w:val="009C7A55"/>
    <w:rsid w:val="009C7C0C"/>
    <w:rsid w:val="009D0330"/>
    <w:rsid w:val="009D5D22"/>
    <w:rsid w:val="009E375E"/>
    <w:rsid w:val="009E448A"/>
    <w:rsid w:val="009F20DB"/>
    <w:rsid w:val="009F2E8B"/>
    <w:rsid w:val="009F6962"/>
    <w:rsid w:val="00A02CED"/>
    <w:rsid w:val="00A03564"/>
    <w:rsid w:val="00A037C6"/>
    <w:rsid w:val="00A06FFA"/>
    <w:rsid w:val="00A10CAB"/>
    <w:rsid w:val="00A12418"/>
    <w:rsid w:val="00A13E4A"/>
    <w:rsid w:val="00A22B86"/>
    <w:rsid w:val="00A2489E"/>
    <w:rsid w:val="00A262DC"/>
    <w:rsid w:val="00A3000D"/>
    <w:rsid w:val="00A301E7"/>
    <w:rsid w:val="00A402B9"/>
    <w:rsid w:val="00A44E74"/>
    <w:rsid w:val="00A47072"/>
    <w:rsid w:val="00A504EC"/>
    <w:rsid w:val="00A50609"/>
    <w:rsid w:val="00A5102C"/>
    <w:rsid w:val="00A5176B"/>
    <w:rsid w:val="00A51D85"/>
    <w:rsid w:val="00A52DA5"/>
    <w:rsid w:val="00A52FFA"/>
    <w:rsid w:val="00A534A6"/>
    <w:rsid w:val="00A571C7"/>
    <w:rsid w:val="00A57628"/>
    <w:rsid w:val="00A57D7E"/>
    <w:rsid w:val="00A60418"/>
    <w:rsid w:val="00A61378"/>
    <w:rsid w:val="00A62D29"/>
    <w:rsid w:val="00A647F2"/>
    <w:rsid w:val="00A64AE9"/>
    <w:rsid w:val="00A6691C"/>
    <w:rsid w:val="00A66985"/>
    <w:rsid w:val="00A7329B"/>
    <w:rsid w:val="00A74816"/>
    <w:rsid w:val="00A74CDC"/>
    <w:rsid w:val="00A75C82"/>
    <w:rsid w:val="00A75EFD"/>
    <w:rsid w:val="00A80C24"/>
    <w:rsid w:val="00A86B1A"/>
    <w:rsid w:val="00A91A29"/>
    <w:rsid w:val="00A91D98"/>
    <w:rsid w:val="00A91EF8"/>
    <w:rsid w:val="00A936D2"/>
    <w:rsid w:val="00A95843"/>
    <w:rsid w:val="00AA0E25"/>
    <w:rsid w:val="00AA4005"/>
    <w:rsid w:val="00AA6E73"/>
    <w:rsid w:val="00AB43E5"/>
    <w:rsid w:val="00AC010A"/>
    <w:rsid w:val="00AC7E6F"/>
    <w:rsid w:val="00AD038B"/>
    <w:rsid w:val="00AD41FF"/>
    <w:rsid w:val="00AD53EE"/>
    <w:rsid w:val="00AD6C58"/>
    <w:rsid w:val="00AD74EC"/>
    <w:rsid w:val="00AE20CC"/>
    <w:rsid w:val="00AE40B5"/>
    <w:rsid w:val="00AE6A98"/>
    <w:rsid w:val="00AF42AA"/>
    <w:rsid w:val="00AF480C"/>
    <w:rsid w:val="00AF7D4F"/>
    <w:rsid w:val="00B0010C"/>
    <w:rsid w:val="00B11D05"/>
    <w:rsid w:val="00B126EF"/>
    <w:rsid w:val="00B12D65"/>
    <w:rsid w:val="00B12E2F"/>
    <w:rsid w:val="00B137FF"/>
    <w:rsid w:val="00B165B0"/>
    <w:rsid w:val="00B176AF"/>
    <w:rsid w:val="00B17B66"/>
    <w:rsid w:val="00B2006F"/>
    <w:rsid w:val="00B22632"/>
    <w:rsid w:val="00B249FF"/>
    <w:rsid w:val="00B30138"/>
    <w:rsid w:val="00B35523"/>
    <w:rsid w:val="00B36DA9"/>
    <w:rsid w:val="00B37564"/>
    <w:rsid w:val="00B40F06"/>
    <w:rsid w:val="00B42801"/>
    <w:rsid w:val="00B43755"/>
    <w:rsid w:val="00B44330"/>
    <w:rsid w:val="00B4555A"/>
    <w:rsid w:val="00B50499"/>
    <w:rsid w:val="00B5064E"/>
    <w:rsid w:val="00B54F4E"/>
    <w:rsid w:val="00B56EF0"/>
    <w:rsid w:val="00B61AE2"/>
    <w:rsid w:val="00B61E17"/>
    <w:rsid w:val="00B66573"/>
    <w:rsid w:val="00B6690A"/>
    <w:rsid w:val="00B67314"/>
    <w:rsid w:val="00B74282"/>
    <w:rsid w:val="00B757F2"/>
    <w:rsid w:val="00B8501E"/>
    <w:rsid w:val="00B911CF"/>
    <w:rsid w:val="00B92C55"/>
    <w:rsid w:val="00B945A9"/>
    <w:rsid w:val="00B94DAE"/>
    <w:rsid w:val="00B9589D"/>
    <w:rsid w:val="00BA04FB"/>
    <w:rsid w:val="00BA19ED"/>
    <w:rsid w:val="00BA2BD7"/>
    <w:rsid w:val="00BB741C"/>
    <w:rsid w:val="00BC097D"/>
    <w:rsid w:val="00BC1F54"/>
    <w:rsid w:val="00BC356F"/>
    <w:rsid w:val="00BD0BC8"/>
    <w:rsid w:val="00BD2843"/>
    <w:rsid w:val="00BD2B26"/>
    <w:rsid w:val="00BD5EAF"/>
    <w:rsid w:val="00BE5C1A"/>
    <w:rsid w:val="00BE7ED0"/>
    <w:rsid w:val="00BF09CC"/>
    <w:rsid w:val="00C02DE3"/>
    <w:rsid w:val="00C03637"/>
    <w:rsid w:val="00C03980"/>
    <w:rsid w:val="00C10188"/>
    <w:rsid w:val="00C12728"/>
    <w:rsid w:val="00C17CED"/>
    <w:rsid w:val="00C17D98"/>
    <w:rsid w:val="00C20494"/>
    <w:rsid w:val="00C21D04"/>
    <w:rsid w:val="00C23FC0"/>
    <w:rsid w:val="00C279D5"/>
    <w:rsid w:val="00C351B8"/>
    <w:rsid w:val="00C40959"/>
    <w:rsid w:val="00C437CE"/>
    <w:rsid w:val="00C43E10"/>
    <w:rsid w:val="00C43E68"/>
    <w:rsid w:val="00C500C5"/>
    <w:rsid w:val="00C537A3"/>
    <w:rsid w:val="00C5688B"/>
    <w:rsid w:val="00C63D8C"/>
    <w:rsid w:val="00C645F4"/>
    <w:rsid w:val="00C70245"/>
    <w:rsid w:val="00C71265"/>
    <w:rsid w:val="00C7439C"/>
    <w:rsid w:val="00C8403A"/>
    <w:rsid w:val="00C87944"/>
    <w:rsid w:val="00C87AB6"/>
    <w:rsid w:val="00C9372B"/>
    <w:rsid w:val="00C9434E"/>
    <w:rsid w:val="00C948FB"/>
    <w:rsid w:val="00C96505"/>
    <w:rsid w:val="00CB06BF"/>
    <w:rsid w:val="00CB1586"/>
    <w:rsid w:val="00CB56BA"/>
    <w:rsid w:val="00CB6417"/>
    <w:rsid w:val="00CB765C"/>
    <w:rsid w:val="00CC1740"/>
    <w:rsid w:val="00CC1D85"/>
    <w:rsid w:val="00CC2244"/>
    <w:rsid w:val="00CC318F"/>
    <w:rsid w:val="00CC31B8"/>
    <w:rsid w:val="00CC5E31"/>
    <w:rsid w:val="00CD080A"/>
    <w:rsid w:val="00CD1C4E"/>
    <w:rsid w:val="00CD2389"/>
    <w:rsid w:val="00CE0CA4"/>
    <w:rsid w:val="00CE3661"/>
    <w:rsid w:val="00CE5015"/>
    <w:rsid w:val="00CF06BD"/>
    <w:rsid w:val="00CF12AC"/>
    <w:rsid w:val="00CF2554"/>
    <w:rsid w:val="00CF4A4B"/>
    <w:rsid w:val="00CF4A78"/>
    <w:rsid w:val="00CF5234"/>
    <w:rsid w:val="00CF7932"/>
    <w:rsid w:val="00D10313"/>
    <w:rsid w:val="00D10A7D"/>
    <w:rsid w:val="00D124AD"/>
    <w:rsid w:val="00D14586"/>
    <w:rsid w:val="00D159C4"/>
    <w:rsid w:val="00D23260"/>
    <w:rsid w:val="00D2527C"/>
    <w:rsid w:val="00D261A7"/>
    <w:rsid w:val="00D35686"/>
    <w:rsid w:val="00D37E5B"/>
    <w:rsid w:val="00D4081F"/>
    <w:rsid w:val="00D42F1C"/>
    <w:rsid w:val="00D43E95"/>
    <w:rsid w:val="00D464D9"/>
    <w:rsid w:val="00D471E2"/>
    <w:rsid w:val="00D54A29"/>
    <w:rsid w:val="00D54F73"/>
    <w:rsid w:val="00D564BF"/>
    <w:rsid w:val="00D63A31"/>
    <w:rsid w:val="00D70405"/>
    <w:rsid w:val="00D72A57"/>
    <w:rsid w:val="00D75A8B"/>
    <w:rsid w:val="00D76D89"/>
    <w:rsid w:val="00D7777E"/>
    <w:rsid w:val="00D77D60"/>
    <w:rsid w:val="00D8068E"/>
    <w:rsid w:val="00D834C3"/>
    <w:rsid w:val="00D84800"/>
    <w:rsid w:val="00D91F9F"/>
    <w:rsid w:val="00D979C7"/>
    <w:rsid w:val="00DA0B55"/>
    <w:rsid w:val="00DA27A8"/>
    <w:rsid w:val="00DA4966"/>
    <w:rsid w:val="00DA70D9"/>
    <w:rsid w:val="00DA7234"/>
    <w:rsid w:val="00DB03EF"/>
    <w:rsid w:val="00DC26A4"/>
    <w:rsid w:val="00DD1842"/>
    <w:rsid w:val="00DD18C5"/>
    <w:rsid w:val="00DD2023"/>
    <w:rsid w:val="00DD261B"/>
    <w:rsid w:val="00DD39BA"/>
    <w:rsid w:val="00DD42A4"/>
    <w:rsid w:val="00DD4880"/>
    <w:rsid w:val="00DD5276"/>
    <w:rsid w:val="00DE5AA0"/>
    <w:rsid w:val="00DE632D"/>
    <w:rsid w:val="00DE7025"/>
    <w:rsid w:val="00DF083B"/>
    <w:rsid w:val="00DF2F07"/>
    <w:rsid w:val="00DF3657"/>
    <w:rsid w:val="00DF4A9A"/>
    <w:rsid w:val="00DF5ACA"/>
    <w:rsid w:val="00E041C8"/>
    <w:rsid w:val="00E06AE9"/>
    <w:rsid w:val="00E10786"/>
    <w:rsid w:val="00E13FF1"/>
    <w:rsid w:val="00E21D22"/>
    <w:rsid w:val="00E235A7"/>
    <w:rsid w:val="00E27071"/>
    <w:rsid w:val="00E277BA"/>
    <w:rsid w:val="00E3345B"/>
    <w:rsid w:val="00E41C6B"/>
    <w:rsid w:val="00E4697E"/>
    <w:rsid w:val="00E56EB0"/>
    <w:rsid w:val="00E57E93"/>
    <w:rsid w:val="00E60A20"/>
    <w:rsid w:val="00E63CB1"/>
    <w:rsid w:val="00E67044"/>
    <w:rsid w:val="00E8050A"/>
    <w:rsid w:val="00E815D2"/>
    <w:rsid w:val="00E821A2"/>
    <w:rsid w:val="00E86437"/>
    <w:rsid w:val="00E86625"/>
    <w:rsid w:val="00E87BA5"/>
    <w:rsid w:val="00E966E4"/>
    <w:rsid w:val="00E96706"/>
    <w:rsid w:val="00EA03DE"/>
    <w:rsid w:val="00EA0C44"/>
    <w:rsid w:val="00EA438E"/>
    <w:rsid w:val="00EA530D"/>
    <w:rsid w:val="00EA5874"/>
    <w:rsid w:val="00EA7C20"/>
    <w:rsid w:val="00EA7F01"/>
    <w:rsid w:val="00EB12AA"/>
    <w:rsid w:val="00EC27FE"/>
    <w:rsid w:val="00EC48ED"/>
    <w:rsid w:val="00EC6274"/>
    <w:rsid w:val="00EC6970"/>
    <w:rsid w:val="00EC6C86"/>
    <w:rsid w:val="00ED0389"/>
    <w:rsid w:val="00ED24DF"/>
    <w:rsid w:val="00ED67AA"/>
    <w:rsid w:val="00EE17CD"/>
    <w:rsid w:val="00EE3F9D"/>
    <w:rsid w:val="00EE59B9"/>
    <w:rsid w:val="00EE6C4D"/>
    <w:rsid w:val="00EF16DB"/>
    <w:rsid w:val="00EF6119"/>
    <w:rsid w:val="00EF62C4"/>
    <w:rsid w:val="00EF7895"/>
    <w:rsid w:val="00F020E7"/>
    <w:rsid w:val="00F02E1D"/>
    <w:rsid w:val="00F02E63"/>
    <w:rsid w:val="00F06103"/>
    <w:rsid w:val="00F11AAA"/>
    <w:rsid w:val="00F1272C"/>
    <w:rsid w:val="00F13328"/>
    <w:rsid w:val="00F14F24"/>
    <w:rsid w:val="00F1580B"/>
    <w:rsid w:val="00F20273"/>
    <w:rsid w:val="00F2437A"/>
    <w:rsid w:val="00F26A7D"/>
    <w:rsid w:val="00F27950"/>
    <w:rsid w:val="00F37220"/>
    <w:rsid w:val="00F40699"/>
    <w:rsid w:val="00F425DE"/>
    <w:rsid w:val="00F55A20"/>
    <w:rsid w:val="00F61BC9"/>
    <w:rsid w:val="00F630C4"/>
    <w:rsid w:val="00F633C4"/>
    <w:rsid w:val="00F7288A"/>
    <w:rsid w:val="00F74E4F"/>
    <w:rsid w:val="00F801D6"/>
    <w:rsid w:val="00F9549B"/>
    <w:rsid w:val="00FA02BD"/>
    <w:rsid w:val="00FA0A2F"/>
    <w:rsid w:val="00FA19AC"/>
    <w:rsid w:val="00FA3D93"/>
    <w:rsid w:val="00FB0CB6"/>
    <w:rsid w:val="00FB417E"/>
    <w:rsid w:val="00FC14B2"/>
    <w:rsid w:val="00FC42F7"/>
    <w:rsid w:val="00FC50B8"/>
    <w:rsid w:val="00FC7446"/>
    <w:rsid w:val="00FD2691"/>
    <w:rsid w:val="00FD3927"/>
    <w:rsid w:val="00FD436E"/>
    <w:rsid w:val="00FD48FB"/>
    <w:rsid w:val="00FE1859"/>
    <w:rsid w:val="00FE492B"/>
    <w:rsid w:val="00FE4D7E"/>
    <w:rsid w:val="00FF1372"/>
    <w:rsid w:val="00FF155E"/>
    <w:rsid w:val="00FF2EA3"/>
    <w:rsid w:val="00FF39DA"/>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6DC87E"/>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DD2023"/>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1">
    <w:name w:val="BesuchterHyperlink1"/>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5C1B52"/>
    <w:rPr>
      <w:b/>
      <w:bCs/>
    </w:rPr>
  </w:style>
  <w:style w:type="character" w:customStyle="1" w:styleId="KommentarthemaZchn">
    <w:name w:val="Kommentarthema Zchn"/>
    <w:link w:val="Kommentarthema"/>
    <w:rsid w:val="005C1B52"/>
    <w:rPr>
      <w:b/>
      <w:bCs/>
    </w:rPr>
  </w:style>
  <w:style w:type="character" w:customStyle="1" w:styleId="berschrift3Zchn">
    <w:name w:val="Überschrift 3 Zchn"/>
    <w:link w:val="berschrift3"/>
    <w:semiHidden/>
    <w:rsid w:val="00DD2023"/>
    <w:rPr>
      <w:rFonts w:ascii="Cambria" w:eastAsia="Times New Roman" w:hAnsi="Cambria" w:cs="Times New Roman"/>
      <w:b/>
      <w:bCs/>
      <w:sz w:val="26"/>
      <w:szCs w:val="26"/>
    </w:rPr>
  </w:style>
  <w:style w:type="paragraph" w:styleId="berarbeitung">
    <w:name w:val="Revision"/>
    <w:hidden/>
    <w:uiPriority w:val="99"/>
    <w:semiHidden/>
    <w:rsid w:val="00710CC4"/>
    <w:rPr>
      <w:sz w:val="24"/>
      <w:szCs w:val="24"/>
    </w:rPr>
  </w:style>
  <w:style w:type="character" w:customStyle="1" w:styleId="PITextkrperZchn">
    <w:name w:val="PI_Textkörper Zchn"/>
    <w:link w:val="PITextkrper"/>
    <w:locked/>
    <w:rsid w:val="001C59D0"/>
    <w:rPr>
      <w:rFonts w:ascii="Arial" w:hAnsi="Arial"/>
      <w:sz w:val="22"/>
      <w:lang w:val="de-CH"/>
    </w:rPr>
  </w:style>
  <w:style w:type="character" w:customStyle="1" w:styleId="NichtaufgelsteErwhnung1">
    <w:name w:val="Nicht aufgelöste Erwähnung1"/>
    <w:basedOn w:val="Absatz-Standardschriftart"/>
    <w:uiPriority w:val="99"/>
    <w:semiHidden/>
    <w:unhideWhenUsed/>
    <w:rsid w:val="006E2FFE"/>
    <w:rPr>
      <w:color w:val="605E5C"/>
      <w:shd w:val="clear" w:color="auto" w:fill="E1DFDD"/>
    </w:rPr>
  </w:style>
  <w:style w:type="paragraph" w:styleId="Listenabsatz">
    <w:name w:val="List Paragraph"/>
    <w:basedOn w:val="Standard"/>
    <w:uiPriority w:val="34"/>
    <w:qFormat/>
    <w:rsid w:val="00A66985"/>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rsid w:val="00A66985"/>
  </w:style>
  <w:style w:type="character" w:styleId="BesuchterLink">
    <w:name w:val="FollowedHyperlink"/>
    <w:basedOn w:val="Absatz-Standardschriftart"/>
    <w:rsid w:val="00A669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224908">
      <w:bodyDiv w:val="1"/>
      <w:marLeft w:val="0"/>
      <w:marRight w:val="0"/>
      <w:marTop w:val="0"/>
      <w:marBottom w:val="0"/>
      <w:divBdr>
        <w:top w:val="none" w:sz="0" w:space="0" w:color="auto"/>
        <w:left w:val="none" w:sz="0" w:space="0" w:color="auto"/>
        <w:bottom w:val="none" w:sz="0" w:space="0" w:color="auto"/>
        <w:right w:val="none" w:sz="0" w:space="0" w:color="auto"/>
      </w:divBdr>
    </w:div>
    <w:div w:id="132873018">
      <w:bodyDiv w:val="1"/>
      <w:marLeft w:val="0"/>
      <w:marRight w:val="0"/>
      <w:marTop w:val="0"/>
      <w:marBottom w:val="0"/>
      <w:divBdr>
        <w:top w:val="none" w:sz="0" w:space="0" w:color="auto"/>
        <w:left w:val="none" w:sz="0" w:space="0" w:color="auto"/>
        <w:bottom w:val="none" w:sz="0" w:space="0" w:color="auto"/>
        <w:right w:val="none" w:sz="0" w:space="0" w:color="auto"/>
      </w:divBdr>
    </w:div>
    <w:div w:id="140655340">
      <w:bodyDiv w:val="1"/>
      <w:marLeft w:val="0"/>
      <w:marRight w:val="0"/>
      <w:marTop w:val="0"/>
      <w:marBottom w:val="0"/>
      <w:divBdr>
        <w:top w:val="none" w:sz="0" w:space="0" w:color="auto"/>
        <w:left w:val="none" w:sz="0" w:space="0" w:color="auto"/>
        <w:bottom w:val="none" w:sz="0" w:space="0" w:color="auto"/>
        <w:right w:val="none" w:sz="0" w:space="0" w:color="auto"/>
      </w:divBdr>
    </w:div>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284236048">
      <w:bodyDiv w:val="1"/>
      <w:marLeft w:val="0"/>
      <w:marRight w:val="0"/>
      <w:marTop w:val="0"/>
      <w:marBottom w:val="0"/>
      <w:divBdr>
        <w:top w:val="none" w:sz="0" w:space="0" w:color="auto"/>
        <w:left w:val="none" w:sz="0" w:space="0" w:color="auto"/>
        <w:bottom w:val="none" w:sz="0" w:space="0" w:color="auto"/>
        <w:right w:val="none" w:sz="0" w:space="0" w:color="auto"/>
      </w:divBdr>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084320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654726160">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767848537">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196425464">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682392713">
      <w:bodyDiv w:val="1"/>
      <w:marLeft w:val="0"/>
      <w:marRight w:val="0"/>
      <w:marTop w:val="0"/>
      <w:marBottom w:val="0"/>
      <w:divBdr>
        <w:top w:val="none" w:sz="0" w:space="0" w:color="auto"/>
        <w:left w:val="none" w:sz="0" w:space="0" w:color="auto"/>
        <w:bottom w:val="none" w:sz="0" w:space="0" w:color="auto"/>
        <w:right w:val="none" w:sz="0" w:space="0" w:color="auto"/>
      </w:divBdr>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1918660917">
      <w:bodyDiv w:val="1"/>
      <w:marLeft w:val="0"/>
      <w:marRight w:val="0"/>
      <w:marTop w:val="0"/>
      <w:marBottom w:val="0"/>
      <w:divBdr>
        <w:top w:val="none" w:sz="0" w:space="0" w:color="auto"/>
        <w:left w:val="none" w:sz="0" w:space="0" w:color="auto"/>
        <w:bottom w:val="none" w:sz="0" w:space="0" w:color="auto"/>
        <w:right w:val="none" w:sz="0" w:space="0" w:color="auto"/>
      </w:divBdr>
    </w:div>
    <w:div w:id="2021660240">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wuerth/" TargetMode="External"/><Relationship Id="rId13" Type="http://schemas.openxmlformats.org/officeDocument/2006/relationships/hyperlink" Target="https://www.youtube.com/watch?v=Bf-ROXtM_mw"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B6BDA8-3B72-4B51-B290-BA7785095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974</Words>
  <Characters>7199</Characters>
  <DocSecurity>0</DocSecurity>
  <Lines>59</Lines>
  <Paragraphs>16</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8157</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2017-06-23T08:32:00Z</cp:lastPrinted>
  <dcterms:created xsi:type="dcterms:W3CDTF">2025-01-27T11:55:00Z</dcterms:created>
  <dcterms:modified xsi:type="dcterms:W3CDTF">2025-01-27T14:06:00Z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