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B94DAE" w:rsidRDefault="00B4555A" w:rsidP="00B4555A">
      <w:pPr>
        <w:pStyle w:val="berschrift1"/>
        <w:spacing w:before="720" w:after="720" w:line="260" w:lineRule="exact"/>
        <w:rPr>
          <w:sz w:val="20"/>
        </w:rPr>
      </w:pPr>
      <w:r>
        <w:rPr>
          <w:sz w:val="20"/>
        </w:rPr>
        <w:t>COMUNICADO DE PRENSA</w:t>
      </w:r>
    </w:p>
    <w:p w14:paraId="59879415" w14:textId="41580ABE" w:rsidR="00485E6F" w:rsidRPr="00B94DAE" w:rsidRDefault="002B5725"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presenta un nuevo kit de desarrollo</w:t>
      </w:r>
    </w:p>
    <w:p w14:paraId="4148C797" w14:textId="684CA955" w:rsidR="00485E6F" w:rsidRPr="00B94DAE" w:rsidRDefault="007D74D6"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themeColor="text1"/>
          <w:sz w:val="36"/>
        </w:rPr>
        <w:t xml:space="preserve">Evaluación más sencilla </w:t>
      </w:r>
      <w:r>
        <w:rPr>
          <w:rFonts w:ascii="Arial" w:hAnsi="Arial"/>
          <w:b/>
          <w:color w:val="000000"/>
          <w:sz w:val="36"/>
        </w:rPr>
        <w:t>del circuito integrado SN6507</w:t>
      </w:r>
    </w:p>
    <w:p w14:paraId="2187FEE1" w14:textId="0FA01C78" w:rsidR="000B6E7D" w:rsidRPr="00606BCF" w:rsidRDefault="003A0BA1" w:rsidP="000B6E7D">
      <w:pPr>
        <w:pStyle w:val="Textkrper"/>
        <w:spacing w:before="120" w:after="120" w:line="260" w:lineRule="exact"/>
        <w:jc w:val="both"/>
        <w:rPr>
          <w:rFonts w:ascii="Arial" w:hAnsi="Arial"/>
          <w:color w:val="000000"/>
        </w:rPr>
      </w:pPr>
      <w:r>
        <w:rPr>
          <w:rFonts w:ascii="Arial" w:hAnsi="Arial"/>
          <w:color w:val="000000"/>
        </w:rPr>
        <w:t xml:space="preserve">Watertown (EE.UU.), </w:t>
      </w:r>
      <w:r w:rsidR="00A62CBC" w:rsidRPr="00A62CBC">
        <w:rPr>
          <w:rFonts w:ascii="Arial" w:hAnsi="Arial"/>
          <w:color w:val="000000"/>
        </w:rPr>
        <w:t>29 de abril de</w:t>
      </w:r>
      <w:r>
        <w:rPr>
          <w:rFonts w:ascii="Arial" w:hAnsi="Arial"/>
          <w:color w:val="000000"/>
        </w:rPr>
        <w:t xml:space="preserve"> 2025 – Würth Elektronik se complace en anunciar la disponibil</w:t>
      </w:r>
      <w:r w:rsidR="0064255C">
        <w:rPr>
          <w:rFonts w:ascii="Arial" w:hAnsi="Arial"/>
          <w:color w:val="000000"/>
        </w:rPr>
        <w:t>i</w:t>
      </w:r>
      <w:r>
        <w:rPr>
          <w:rFonts w:ascii="Arial" w:hAnsi="Arial"/>
          <w:color w:val="000000"/>
        </w:rPr>
        <w:t xml:space="preserve">dad del kit de desarrollo SN6507 [756507] para la evaluacióndel controlador de transformador push-pull SN6507EVM de Texas Instruments. El kit utiliza la línea de transformadores WE-PPTI y ofrece a los </w:t>
      </w:r>
      <w:r w:rsidR="0064255C">
        <w:rPr>
          <w:rFonts w:ascii="Arial" w:hAnsi="Arial"/>
          <w:color w:val="000000"/>
        </w:rPr>
        <w:t>diseñadores</w:t>
      </w:r>
      <w:r>
        <w:rPr>
          <w:rFonts w:ascii="Arial" w:hAnsi="Arial"/>
          <w:color w:val="000000"/>
        </w:rPr>
        <w:t xml:space="preserve">una solución completa para probar el rendimiento del </w:t>
      </w:r>
      <w:r>
        <w:rPr>
          <w:rFonts w:ascii="Arial" w:hAnsi="Arial"/>
          <w:color w:val="000000" w:themeColor="text1"/>
        </w:rPr>
        <w:t xml:space="preserve">controlador de transformador </w:t>
      </w:r>
      <w:r>
        <w:rPr>
          <w:rFonts w:ascii="Arial" w:hAnsi="Arial"/>
          <w:color w:val="000000"/>
        </w:rPr>
        <w:t>SN6507 de TI para fuentes de alimentación aisladas. El kit de desarrollo consta de dos placas y 16 transformadores de muestra, que pueden utilizarse de forma flexible para distintas configuraciones en los ámbitos de la industria y la medicina.</w:t>
      </w:r>
    </w:p>
    <w:p w14:paraId="1B462321" w14:textId="3562BBB8" w:rsidR="00F17DD0" w:rsidRPr="00F17DD0" w:rsidRDefault="00F17DD0" w:rsidP="00F17DD0">
      <w:pPr>
        <w:pStyle w:val="Textkrper"/>
        <w:spacing w:before="120" w:after="120" w:line="260" w:lineRule="exact"/>
        <w:jc w:val="both"/>
        <w:rPr>
          <w:rFonts w:ascii="Arial" w:hAnsi="Arial"/>
          <w:b w:val="0"/>
          <w:bCs w:val="0"/>
          <w:color w:val="000000" w:themeColor="text1"/>
        </w:rPr>
      </w:pPr>
      <w:r>
        <w:rPr>
          <w:rFonts w:ascii="Arial" w:hAnsi="Arial"/>
          <w:b w:val="0"/>
          <w:color w:val="000000" w:themeColor="text1"/>
        </w:rPr>
        <w:t>El kit de desarrollo SN6507 cuenta con una placa fija [650796], que ofrece una configuración de 24V</w:t>
      </w:r>
      <w:r>
        <w:rPr>
          <w:rFonts w:ascii="Arial" w:hAnsi="Arial"/>
          <w:b w:val="0"/>
          <w:color w:val="000000" w:themeColor="text1"/>
          <w:vertAlign w:val="subscript"/>
        </w:rPr>
        <w:t>in</w:t>
      </w:r>
      <w:r>
        <w:rPr>
          <w:rFonts w:ascii="Arial" w:hAnsi="Arial"/>
          <w:b w:val="0"/>
          <w:color w:val="000000" w:themeColor="text1"/>
        </w:rPr>
        <w:t>-15V</w:t>
      </w:r>
      <w:r>
        <w:rPr>
          <w:rFonts w:ascii="Arial" w:hAnsi="Arial"/>
          <w:b w:val="0"/>
          <w:color w:val="000000" w:themeColor="text1"/>
          <w:vertAlign w:val="subscript"/>
        </w:rPr>
        <w:t>out</w:t>
      </w:r>
      <w:r>
        <w:rPr>
          <w:rFonts w:ascii="Arial" w:hAnsi="Arial"/>
          <w:b w:val="0"/>
          <w:color w:val="000000" w:themeColor="text1"/>
        </w:rPr>
        <w:t xml:space="preserve">, y ha sido optimizado para un diseño compacto </w:t>
      </w:r>
      <w:r w:rsidR="005D200B">
        <w:rPr>
          <w:rFonts w:ascii="Arial" w:hAnsi="Arial"/>
          <w:b w:val="0"/>
          <w:color w:val="000000" w:themeColor="text1"/>
        </w:rPr>
        <w:t>con</w:t>
      </w:r>
      <w:r>
        <w:rPr>
          <w:rFonts w:ascii="Arial" w:hAnsi="Arial"/>
          <w:b w:val="0"/>
          <w:color w:val="000000" w:themeColor="text1"/>
        </w:rPr>
        <w:t xml:space="preserve"> el transformador WE-PPTI [750319696]. </w:t>
      </w:r>
    </w:p>
    <w:p w14:paraId="5C155B3C" w14:textId="4A5B30D3" w:rsidR="00F17DD0" w:rsidRDefault="00F17DD0" w:rsidP="00F17DD0">
      <w:pPr>
        <w:pStyle w:val="Textkrper"/>
        <w:spacing w:before="120" w:after="120" w:line="260" w:lineRule="exact"/>
        <w:jc w:val="both"/>
        <w:rPr>
          <w:rFonts w:ascii="Arial" w:hAnsi="Arial"/>
          <w:b w:val="0"/>
          <w:bCs w:val="0"/>
          <w:color w:val="000000" w:themeColor="text1"/>
        </w:rPr>
      </w:pPr>
      <w:r>
        <w:rPr>
          <w:rFonts w:ascii="Arial" w:hAnsi="Arial"/>
          <w:b w:val="0"/>
          <w:color w:val="000000" w:themeColor="text1"/>
        </w:rPr>
        <w:t>El kit de desarrollo SN6507 también incluye una placa configurable [650700] que puede utilizarse para probar diferentes transformadores y especificaciones para dar respuesta así a diferentes requisitos de aplicación. El kit SN6507 incluye 16 muestras de transformadores que proporcionan flexibilidad y opciones de personalización durante la fase de desarrollo.</w:t>
      </w:r>
    </w:p>
    <w:p w14:paraId="4C86CF7D" w14:textId="56EE86CA" w:rsidR="00A66CEB" w:rsidRPr="00606BCF" w:rsidRDefault="00C755AE" w:rsidP="00152FA6">
      <w:pPr>
        <w:pStyle w:val="Textkrper"/>
        <w:spacing w:before="120" w:after="120" w:line="260" w:lineRule="exact"/>
        <w:jc w:val="both"/>
        <w:rPr>
          <w:rFonts w:ascii="Arial" w:hAnsi="Arial"/>
          <w:b w:val="0"/>
          <w:bCs w:val="0"/>
        </w:rPr>
      </w:pPr>
      <w:r>
        <w:rPr>
          <w:rFonts w:ascii="Arial" w:hAnsi="Arial"/>
          <w:b w:val="0"/>
          <w:color w:val="000000"/>
        </w:rPr>
        <w:t xml:space="preserve">El kit es adecuado para el desarrollo de aplicaciones como </w:t>
      </w:r>
      <w:r w:rsidR="0064255C">
        <w:rPr>
          <w:rFonts w:ascii="Arial" w:hAnsi="Arial"/>
          <w:b w:val="0"/>
          <w:color w:val="000000"/>
        </w:rPr>
        <w:t xml:space="preserve">control </w:t>
      </w:r>
      <w:r>
        <w:rPr>
          <w:rFonts w:ascii="Arial" w:hAnsi="Arial"/>
          <w:b w:val="0"/>
          <w:color w:val="000000"/>
        </w:rPr>
        <w:t xml:space="preserve"> de motores, fuentes de alimentación aisladas para protocolos de comunicación (CAN, RS-485, RS-422, RS-232, SPI, I2C), instrument</w:t>
      </w:r>
      <w:r w:rsidR="0064255C">
        <w:rPr>
          <w:rFonts w:ascii="Arial" w:hAnsi="Arial"/>
          <w:b w:val="0"/>
          <w:color w:val="000000"/>
        </w:rPr>
        <w:t>ación</w:t>
      </w:r>
      <w:r>
        <w:rPr>
          <w:rFonts w:ascii="Arial" w:hAnsi="Arial"/>
          <w:b w:val="0"/>
          <w:color w:val="000000"/>
        </w:rPr>
        <w:t xml:space="preserve"> médic</w:t>
      </w:r>
      <w:r w:rsidR="0064255C">
        <w:rPr>
          <w:rFonts w:ascii="Arial" w:hAnsi="Arial"/>
          <w:b w:val="0"/>
          <w:color w:val="000000"/>
        </w:rPr>
        <w:t>a</w:t>
      </w:r>
      <w:r>
        <w:rPr>
          <w:rFonts w:ascii="Arial" w:hAnsi="Arial"/>
          <w:b w:val="0"/>
          <w:color w:val="000000"/>
        </w:rPr>
        <w:t xml:space="preserve">, inversores solares y sistemas de automatización. </w:t>
      </w:r>
      <w:r>
        <w:rPr>
          <w:rFonts w:ascii="Arial" w:hAnsi="Arial"/>
          <w:b w:val="0"/>
        </w:rPr>
        <w:t>Las placas ofrecen un rendimiento de primera clase incluso en entornos industriales y médicos exigentes y cumplen plenamente los requisitos de compatibilidad electromagnética conforme a la norma CISPR32. Gracias a sus diseños fijos y configurables, el kit resulta ideal para el desarrollo de soluciones innovadoras y admite una amplia gama de casos de aplicación. Esto convierte al kit en un recurso imprescindible para diseños y pruebas.</w:t>
      </w:r>
    </w:p>
    <w:p w14:paraId="0132D187" w14:textId="6BED4072" w:rsidR="00EE0EEC" w:rsidRDefault="00EE0EEC" w:rsidP="00EE0EEC">
      <w:pPr>
        <w:pStyle w:val="Textkrper"/>
        <w:spacing w:before="120" w:after="120" w:line="260" w:lineRule="exact"/>
        <w:jc w:val="both"/>
        <w:rPr>
          <w:rFonts w:ascii="Arial" w:hAnsi="Arial"/>
          <w:b w:val="0"/>
          <w:bCs w:val="0"/>
        </w:rPr>
      </w:pPr>
      <w:r>
        <w:rPr>
          <w:rFonts w:ascii="Arial" w:hAnsi="Arial"/>
          <w:b w:val="0"/>
        </w:rPr>
        <w:t>Esta solución completa simplifica los procesos de evaluación y acorta los tiempos de ejecución de los proyectos. El kit de desarrollo SN6507 ya está disponible en la página web de Würth Elektronik:</w:t>
      </w:r>
    </w:p>
    <w:p w14:paraId="4CF94EDB" w14:textId="7E865999" w:rsidR="00CC63D1" w:rsidRPr="00B94DAE" w:rsidRDefault="00CC63D1" w:rsidP="00EE0EEC">
      <w:pPr>
        <w:pStyle w:val="Textkrper"/>
        <w:spacing w:before="120" w:after="120" w:line="260" w:lineRule="exact"/>
        <w:jc w:val="both"/>
        <w:rPr>
          <w:rFonts w:ascii="Arial" w:hAnsi="Arial"/>
          <w:b w:val="0"/>
          <w:bCs w:val="0"/>
        </w:rPr>
      </w:pPr>
      <w:hyperlink r:id="rId8" w:history="1">
        <w:r>
          <w:rPr>
            <w:rStyle w:val="Hyperlink"/>
            <w:rFonts w:ascii="Arial" w:hAnsi="Arial"/>
            <w:b w:val="0"/>
          </w:rPr>
          <w:t>https://www.we-online.com/en/components/products/DESIGN_KIT_756507</w:t>
        </w:r>
      </w:hyperlink>
      <w:r>
        <w:rPr>
          <w:rFonts w:ascii="Arial" w:hAnsi="Arial"/>
          <w:b w:val="0"/>
        </w:rPr>
        <w:t xml:space="preserve"> </w:t>
      </w:r>
    </w:p>
    <w:p w14:paraId="2F15F46B" w14:textId="77777777" w:rsidR="00485E6F" w:rsidRPr="00B94DAE" w:rsidRDefault="00485E6F" w:rsidP="00485E6F">
      <w:pPr>
        <w:pStyle w:val="Textkrper"/>
        <w:spacing w:before="120" w:after="120" w:line="260" w:lineRule="exact"/>
        <w:jc w:val="both"/>
        <w:rPr>
          <w:rFonts w:ascii="Arial" w:hAnsi="Arial"/>
          <w:color w:val="000000"/>
        </w:rPr>
      </w:pPr>
    </w:p>
    <w:p w14:paraId="784E7E64" w14:textId="1711CB03" w:rsidR="00341050" w:rsidRDefault="00341050">
      <w:pPr>
        <w:rPr>
          <w:rFonts w:ascii="Arial" w:hAnsi="Arial" w:cs="Arial"/>
          <w:sz w:val="20"/>
          <w:szCs w:val="20"/>
        </w:rPr>
      </w:pPr>
      <w:r>
        <w:br w:type="page"/>
      </w:r>
    </w:p>
    <w:p w14:paraId="20A5EF62" w14:textId="77777777" w:rsidR="00485E6F" w:rsidRPr="00B94DAE" w:rsidRDefault="00485E6F" w:rsidP="00485E6F">
      <w:pPr>
        <w:pStyle w:val="Textkrper"/>
        <w:spacing w:before="120" w:after="120" w:line="260" w:lineRule="exact"/>
        <w:jc w:val="both"/>
        <w:rPr>
          <w:rFonts w:ascii="Arial" w:hAnsi="Arial"/>
          <w:b w:val="0"/>
          <w:bCs w:val="0"/>
        </w:rPr>
      </w:pPr>
    </w:p>
    <w:p w14:paraId="7653B424" w14:textId="77777777" w:rsidR="00485E6F" w:rsidRPr="005D200B" w:rsidRDefault="00485E6F" w:rsidP="00485E6F">
      <w:pPr>
        <w:pStyle w:val="PITextkrper"/>
        <w:pBdr>
          <w:top w:val="single" w:sz="4" w:space="1" w:color="auto"/>
        </w:pBdr>
        <w:spacing w:before="240"/>
        <w:rPr>
          <w:b/>
          <w:sz w:val="18"/>
          <w:szCs w:val="18"/>
        </w:rPr>
      </w:pPr>
    </w:p>
    <w:p w14:paraId="6243890D" w14:textId="77777777" w:rsidR="00A62CBC" w:rsidRPr="00735520" w:rsidRDefault="00A62CBC" w:rsidP="00A62CBC">
      <w:pPr>
        <w:spacing w:after="120" w:line="280" w:lineRule="exact"/>
        <w:rPr>
          <w:rFonts w:ascii="Arial" w:hAnsi="Arial" w:cs="Arial"/>
          <w:b/>
          <w:bCs/>
          <w:sz w:val="18"/>
          <w:szCs w:val="18"/>
        </w:rPr>
      </w:pPr>
      <w:r w:rsidRPr="00735520">
        <w:rPr>
          <w:rFonts w:ascii="Arial" w:hAnsi="Arial"/>
          <w:b/>
          <w:sz w:val="18"/>
        </w:rPr>
        <w:t>Imágenes disponibles</w:t>
      </w:r>
    </w:p>
    <w:p w14:paraId="70E60876" w14:textId="7606523C" w:rsidR="00485E6F" w:rsidRPr="00A62CBC" w:rsidRDefault="00A62CBC" w:rsidP="00A62CBC">
      <w:pPr>
        <w:spacing w:after="120" w:line="280" w:lineRule="exact"/>
        <w:rPr>
          <w:rFonts w:ascii="Arial" w:hAnsi="Arial"/>
          <w:color w:val="0000FF"/>
          <w:sz w:val="18"/>
          <w:u w:val="single"/>
        </w:rPr>
      </w:pPr>
      <w:r w:rsidRPr="00735520">
        <w:rPr>
          <w:rFonts w:ascii="Arial" w:hAnsi="Arial"/>
          <w:sz w:val="18"/>
        </w:rPr>
        <w:t>Las siguientes imágenes se encuentran disponibles para impresión y descarga en:</w:t>
      </w:r>
      <w:r w:rsidRPr="00735520">
        <w:t xml:space="preserve"> </w:t>
      </w:r>
      <w:hyperlink r:id="rId9" w:history="1">
        <w:r w:rsidRPr="00735520">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CE17D6">
        <w:trPr>
          <w:trHeight w:val="1701"/>
        </w:trPr>
        <w:tc>
          <w:tcPr>
            <w:tcW w:w="3510" w:type="dxa"/>
          </w:tcPr>
          <w:p w14:paraId="1EEF3787" w14:textId="08355729" w:rsidR="00485E6F" w:rsidRPr="00B94DAE" w:rsidRDefault="00485E6F" w:rsidP="00CE17D6">
            <w:pPr>
              <w:pStyle w:val="txt"/>
              <w:rPr>
                <w:b/>
                <w:bCs/>
                <w:sz w:val="18"/>
              </w:rPr>
            </w:pPr>
            <w:r>
              <w:rPr>
                <w:b/>
              </w:rPr>
              <w:br/>
            </w:r>
            <w:r>
              <w:rPr>
                <w:noProof/>
              </w:rPr>
              <w:drawing>
                <wp:inline distT="0" distB="0" distL="0" distR="0" wp14:anchorId="4042FA38" wp14:editId="6304A708">
                  <wp:extent cx="2139950" cy="1235710"/>
                  <wp:effectExtent l="0" t="0" r="0" b="2540"/>
                  <wp:docPr id="152906707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9950" cy="1235710"/>
                          </a:xfrm>
                          <a:prstGeom prst="rect">
                            <a:avLst/>
                          </a:prstGeom>
                          <a:noFill/>
                          <a:ln>
                            <a:noFill/>
                          </a:ln>
                        </pic:spPr>
                      </pic:pic>
                    </a:graphicData>
                  </a:graphic>
                </wp:inline>
              </w:drawing>
            </w:r>
          </w:p>
          <w:p w14:paraId="5A320371" w14:textId="158EB481" w:rsidR="00485E6F" w:rsidRPr="00B94DAE" w:rsidRDefault="00485E6F" w:rsidP="00CE17D6">
            <w:pPr>
              <w:pStyle w:val="txt"/>
              <w:rPr>
                <w:b/>
                <w:bCs/>
                <w:sz w:val="18"/>
              </w:rPr>
            </w:pPr>
            <w:r>
              <w:rPr>
                <w:sz w:val="16"/>
              </w:rPr>
              <w:t xml:space="preserve">Fuente de la imagen: Würth Elektronik </w:t>
            </w:r>
          </w:p>
          <w:p w14:paraId="4BBAF83E" w14:textId="4D9703C2" w:rsidR="00485E6F" w:rsidRPr="00B94DAE" w:rsidRDefault="00EE0EEC" w:rsidP="00CE17D6">
            <w:pPr>
              <w:autoSpaceDE w:val="0"/>
              <w:autoSpaceDN w:val="0"/>
              <w:adjustRightInd w:val="0"/>
              <w:rPr>
                <w:rFonts w:ascii="Arial" w:hAnsi="Arial" w:cs="Arial"/>
                <w:b/>
                <w:sz w:val="18"/>
                <w:szCs w:val="18"/>
              </w:rPr>
            </w:pPr>
            <w:r>
              <w:rPr>
                <w:rFonts w:ascii="Arial" w:hAnsi="Arial"/>
                <w:b/>
                <w:sz w:val="18"/>
              </w:rPr>
              <w:t>El kit de desarrollo de Würth Elektronik facilita la evaluación del circuito integrado SN6507.</w:t>
            </w:r>
          </w:p>
          <w:p w14:paraId="5ED23578" w14:textId="77777777" w:rsidR="00485E6F" w:rsidRPr="00B94DAE" w:rsidRDefault="00485E6F" w:rsidP="00CE17D6">
            <w:pPr>
              <w:autoSpaceDE w:val="0"/>
              <w:autoSpaceDN w:val="0"/>
              <w:adjustRightInd w:val="0"/>
              <w:rPr>
                <w:rFonts w:ascii="Arial" w:hAnsi="Arial" w:cs="Arial"/>
                <w:b/>
                <w:bCs/>
                <w:sz w:val="18"/>
                <w:szCs w:val="18"/>
              </w:rPr>
            </w:pPr>
          </w:p>
        </w:tc>
      </w:tr>
    </w:tbl>
    <w:p w14:paraId="388B8CF4" w14:textId="77777777" w:rsidR="00485E6F" w:rsidRPr="005D200B" w:rsidRDefault="00485E6F" w:rsidP="00485E6F">
      <w:pPr>
        <w:pStyle w:val="PITextkrper"/>
        <w:rPr>
          <w:b/>
          <w:bCs/>
          <w:sz w:val="18"/>
          <w:szCs w:val="18"/>
        </w:rPr>
      </w:pPr>
    </w:p>
    <w:p w14:paraId="644CB663" w14:textId="77777777" w:rsidR="003A0BA1" w:rsidRDefault="003A0BA1" w:rsidP="003A0BA1">
      <w:pPr>
        <w:pStyle w:val="Textkrper"/>
        <w:spacing w:before="120" w:after="120" w:line="260" w:lineRule="exact"/>
        <w:jc w:val="both"/>
        <w:rPr>
          <w:rFonts w:ascii="Arial" w:hAnsi="Arial"/>
          <w:b w:val="0"/>
          <w:bCs w:val="0"/>
        </w:rPr>
      </w:pPr>
    </w:p>
    <w:p w14:paraId="6DFDE332" w14:textId="77777777" w:rsidR="003A0BA1" w:rsidRDefault="003A0BA1" w:rsidP="003A0BA1">
      <w:pPr>
        <w:pStyle w:val="PITextkrper"/>
        <w:pBdr>
          <w:top w:val="single" w:sz="4" w:space="1" w:color="auto"/>
        </w:pBdr>
        <w:spacing w:before="240"/>
        <w:rPr>
          <w:b/>
          <w:sz w:val="18"/>
          <w:szCs w:val="18"/>
        </w:rPr>
      </w:pPr>
    </w:p>
    <w:p w14:paraId="1EAF7422" w14:textId="77777777" w:rsidR="007E2F8B" w:rsidRPr="00845CB0" w:rsidRDefault="007E2F8B" w:rsidP="007E2F8B">
      <w:pPr>
        <w:pStyle w:val="Textkrper"/>
        <w:spacing w:before="120" w:after="120" w:line="276" w:lineRule="auto"/>
        <w:jc w:val="both"/>
        <w:rPr>
          <w:rFonts w:ascii="Arial" w:hAnsi="Arial"/>
        </w:rPr>
      </w:pPr>
      <w:bookmarkStart w:id="0" w:name="_Hlk529547556"/>
      <w:r w:rsidRPr="00845CB0">
        <w:rPr>
          <w:rFonts w:ascii="Arial" w:hAnsi="Arial"/>
        </w:rPr>
        <w:t xml:space="preserve">Acerca del Grupo Würth Elektronik eiSos </w:t>
      </w:r>
    </w:p>
    <w:bookmarkEnd w:id="0"/>
    <w:p w14:paraId="4C0709D4" w14:textId="77777777" w:rsidR="007E2F8B" w:rsidRPr="00D01AE5" w:rsidRDefault="007E2F8B" w:rsidP="007E2F8B">
      <w:pPr>
        <w:pStyle w:val="Textkrper"/>
        <w:spacing w:before="120" w:after="120" w:line="276" w:lineRule="auto"/>
        <w:jc w:val="both"/>
        <w:rPr>
          <w:rFonts w:ascii="Arial" w:hAnsi="Arial"/>
          <w:b w:val="0"/>
        </w:rPr>
      </w:pPr>
      <w:r w:rsidRPr="00D01AE5">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4510DCD0" w14:textId="77777777" w:rsidR="007E2F8B" w:rsidRPr="00D01AE5" w:rsidRDefault="007E2F8B" w:rsidP="007E2F8B">
      <w:pPr>
        <w:pStyle w:val="Textkrper"/>
        <w:spacing w:before="120" w:after="120" w:line="276" w:lineRule="auto"/>
        <w:jc w:val="both"/>
        <w:rPr>
          <w:rFonts w:ascii="Arial" w:hAnsi="Arial"/>
          <w:b w:val="0"/>
        </w:rPr>
      </w:pPr>
      <w:r w:rsidRPr="00D01AE5">
        <w:rPr>
          <w:rFonts w:ascii="Arial" w:hAnsi="Arial"/>
          <w:b w:val="0"/>
        </w:rPr>
        <w:t>La gama de productos incluye componentes pasivos, módulos de potencia, aisladores digitales, optoelectrónica, componentes electromecánicos, soluciones de gestión térmica, sensores y módulos inalámbricos. La cartera se completa con soluciones personalizadas.</w:t>
      </w:r>
    </w:p>
    <w:p w14:paraId="32F3E663" w14:textId="77777777" w:rsidR="007E2F8B" w:rsidRPr="00D01AE5" w:rsidRDefault="007E2F8B" w:rsidP="007E2F8B">
      <w:pPr>
        <w:pStyle w:val="Textkrper"/>
        <w:spacing w:before="120" w:after="120" w:line="276" w:lineRule="auto"/>
        <w:jc w:val="both"/>
        <w:rPr>
          <w:rFonts w:ascii="Arial" w:hAnsi="Arial"/>
          <w:b w:val="0"/>
        </w:rPr>
      </w:pPr>
      <w:r w:rsidRPr="00D01AE5">
        <w:rPr>
          <w:rFonts w:ascii="Arial" w:hAnsi="Arial"/>
          <w:b w:val="0"/>
        </w:rPr>
        <w:t>La clara vocación de servicio de la empresa se caracteriza por la disponibilidad de todos los componentes del catálogo en stock sin una cantidad mínima de pedido, muestras gratuitas, haciendo hincapié en el soporte técnico proporcionado por el departamento técnico de ventas con las herramientas de selección de componentes.</w:t>
      </w:r>
    </w:p>
    <w:p w14:paraId="51DA411A" w14:textId="77777777" w:rsidR="007E2F8B" w:rsidRDefault="007E2F8B" w:rsidP="007E2F8B">
      <w:pPr>
        <w:pStyle w:val="Textkrper"/>
        <w:spacing w:before="120" w:after="120" w:line="276" w:lineRule="auto"/>
        <w:jc w:val="both"/>
        <w:rPr>
          <w:rFonts w:ascii="Arial" w:hAnsi="Arial"/>
          <w:b w:val="0"/>
        </w:rPr>
      </w:pPr>
      <w:r w:rsidRPr="00D01AE5">
        <w:rPr>
          <w:rFonts w:ascii="Arial" w:hAnsi="Arial"/>
          <w:b w:val="0"/>
        </w:rPr>
        <w:t>Würth Elektronik forma parte del Grupo Würth, líder del mercado mundial en el desarrollo, la fabricación y la distribución de materiales de montaje y fijación. La empresa emplea a unos 7.500 trabajadores. El grupo Würth Elektronik generó una facturación de 1.000 millones de euros (todas las cifras según resultados preliminares para 2024).</w:t>
      </w:r>
    </w:p>
    <w:p w14:paraId="3D0053D1" w14:textId="77777777" w:rsidR="007E2F8B" w:rsidRPr="00D1168B" w:rsidRDefault="007E2F8B" w:rsidP="007E2F8B">
      <w:pPr>
        <w:pStyle w:val="Textkrper"/>
        <w:spacing w:before="120" w:after="120" w:line="276" w:lineRule="auto"/>
        <w:rPr>
          <w:rFonts w:ascii="Arial" w:hAnsi="Arial"/>
          <w:b w:val="0"/>
          <w:lang w:val="en-US"/>
        </w:rPr>
      </w:pPr>
      <w:r w:rsidRPr="00D1168B">
        <w:rPr>
          <w:rFonts w:ascii="Arial" w:hAnsi="Arial"/>
          <w:b w:val="0"/>
          <w:lang w:val="en-US"/>
        </w:rPr>
        <w:lastRenderedPageBreak/>
        <w:t>Würth Elektronik: more than you expect!</w:t>
      </w:r>
    </w:p>
    <w:p w14:paraId="509C5CCE" w14:textId="77777777" w:rsidR="007E2F8B" w:rsidRPr="00845CB0" w:rsidRDefault="007E2F8B" w:rsidP="007E2F8B">
      <w:pPr>
        <w:pStyle w:val="Textkrper"/>
        <w:spacing w:before="120" w:after="120" w:line="276" w:lineRule="auto"/>
        <w:rPr>
          <w:rFonts w:ascii="Arial" w:hAnsi="Arial"/>
        </w:rPr>
      </w:pPr>
      <w:r w:rsidRPr="00845CB0">
        <w:rPr>
          <w:rFonts w:ascii="Arial" w:hAnsi="Arial"/>
        </w:rPr>
        <w:t>Más información en www.we-online.com</w:t>
      </w:r>
    </w:p>
    <w:p w14:paraId="19A1298C" w14:textId="77777777" w:rsidR="007E2F8B" w:rsidRPr="00845CB0" w:rsidRDefault="007E2F8B" w:rsidP="007E2F8B">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7E2F8B" w:rsidRPr="00D1168B" w14:paraId="3B4D2632" w14:textId="77777777" w:rsidTr="00625527">
        <w:tc>
          <w:tcPr>
            <w:tcW w:w="3902" w:type="dxa"/>
            <w:shd w:val="clear" w:color="auto" w:fill="auto"/>
            <w:hideMark/>
          </w:tcPr>
          <w:p w14:paraId="56C3AA1D" w14:textId="77777777" w:rsidR="007E2F8B" w:rsidRPr="00D1168B" w:rsidRDefault="007E2F8B" w:rsidP="00625527">
            <w:pPr>
              <w:pStyle w:val="Textkrper"/>
              <w:autoSpaceDE/>
              <w:adjustRightInd/>
              <w:spacing w:before="120" w:after="120" w:line="276" w:lineRule="auto"/>
              <w:rPr>
                <w:rFonts w:ascii="Arial" w:hAnsi="Arial"/>
                <w:bCs w:val="0"/>
                <w:szCs w:val="24"/>
                <w:lang w:val="en-US"/>
              </w:rPr>
            </w:pPr>
            <w:r w:rsidRPr="00D1168B">
              <w:rPr>
                <w:rFonts w:ascii="Arial" w:hAnsi="Arial"/>
                <w:lang w:val="en-US"/>
              </w:rPr>
              <w:br w:type="page"/>
              <w:t xml:space="preserve">Más </w:t>
            </w:r>
            <w:proofErr w:type="spellStart"/>
            <w:r w:rsidRPr="00D1168B">
              <w:rPr>
                <w:rFonts w:ascii="Arial" w:hAnsi="Arial"/>
                <w:lang w:val="en-US"/>
              </w:rPr>
              <w:t>información</w:t>
            </w:r>
            <w:proofErr w:type="spellEnd"/>
            <w:r w:rsidRPr="00D1168B">
              <w:rPr>
                <w:rFonts w:ascii="Arial" w:hAnsi="Arial"/>
                <w:lang w:val="en-US"/>
              </w:rPr>
              <w:t>:</w:t>
            </w:r>
          </w:p>
          <w:p w14:paraId="2B61F49A" w14:textId="77777777" w:rsidR="007E2F8B" w:rsidRPr="00D1168B" w:rsidRDefault="007E2F8B" w:rsidP="00625527">
            <w:pPr>
              <w:spacing w:before="120" w:after="120" w:line="276" w:lineRule="auto"/>
              <w:rPr>
                <w:rFonts w:ascii="Arial" w:hAnsi="Arial" w:cs="Arial"/>
                <w:sz w:val="20"/>
                <w:lang w:val="en-US"/>
              </w:rPr>
            </w:pPr>
            <w:r w:rsidRPr="00D1168B">
              <w:rPr>
                <w:rFonts w:ascii="Arial" w:hAnsi="Arial" w:cs="Arial"/>
                <w:sz w:val="20"/>
                <w:lang w:val="en-US"/>
              </w:rPr>
              <w:t xml:space="preserve">Wurth Electronics </w:t>
            </w:r>
            <w:proofErr w:type="spellStart"/>
            <w:r w:rsidRPr="00D1168B">
              <w:rPr>
                <w:rFonts w:ascii="Arial" w:hAnsi="Arial" w:cs="Arial"/>
                <w:sz w:val="20"/>
                <w:lang w:val="en-US"/>
              </w:rPr>
              <w:t>Midcom</w:t>
            </w:r>
            <w:proofErr w:type="spellEnd"/>
            <w:r w:rsidRPr="00D1168B">
              <w:rPr>
                <w:rFonts w:ascii="Arial" w:hAnsi="Arial" w:cs="Arial"/>
                <w:sz w:val="20"/>
                <w:lang w:val="en-US"/>
              </w:rPr>
              <w:t>, Inc.</w:t>
            </w:r>
            <w:r w:rsidRPr="00D1168B">
              <w:rPr>
                <w:rFonts w:ascii="Arial" w:hAnsi="Arial" w:cs="Arial"/>
                <w:sz w:val="20"/>
                <w:lang w:val="en-US"/>
              </w:rPr>
              <w:br/>
            </w:r>
            <w:r w:rsidRPr="00D1168B">
              <w:rPr>
                <w:rFonts w:ascii="Arial" w:hAnsi="Arial" w:cs="Arial"/>
                <w:sz w:val="20"/>
                <w:szCs w:val="20"/>
                <w:lang w:val="en-US"/>
              </w:rPr>
              <w:t>Amelia Thompson</w:t>
            </w:r>
            <w:r w:rsidRPr="00D1168B">
              <w:rPr>
                <w:rFonts w:ascii="Arial" w:hAnsi="Arial" w:cs="Arial"/>
                <w:sz w:val="20"/>
                <w:lang w:val="en-US"/>
              </w:rPr>
              <w:br/>
              <w:t>121 Airport Drive</w:t>
            </w:r>
            <w:r w:rsidRPr="00D1168B">
              <w:rPr>
                <w:rFonts w:ascii="Arial" w:hAnsi="Arial" w:cs="Arial"/>
                <w:sz w:val="20"/>
                <w:lang w:val="en-US"/>
              </w:rPr>
              <w:br/>
              <w:t>PO Box 1330</w:t>
            </w:r>
            <w:r w:rsidRPr="00D1168B">
              <w:rPr>
                <w:rFonts w:ascii="Arial" w:hAnsi="Arial" w:cs="Arial"/>
                <w:sz w:val="20"/>
                <w:lang w:val="en-US"/>
              </w:rPr>
              <w:br/>
            </w:r>
            <w:r w:rsidRPr="00D1168B">
              <w:rPr>
                <w:rFonts w:ascii="Arial" w:hAnsi="Arial" w:cs="Arial"/>
                <w:sz w:val="20"/>
                <w:szCs w:val="20"/>
                <w:lang w:val="en-US"/>
              </w:rPr>
              <w:t>Watertown, SD 57201 USA</w:t>
            </w:r>
          </w:p>
          <w:p w14:paraId="67F17828" w14:textId="77777777" w:rsidR="007E2F8B" w:rsidRPr="00845CB0" w:rsidRDefault="007E2F8B" w:rsidP="00625527">
            <w:pPr>
              <w:spacing w:before="120" w:after="120" w:line="276" w:lineRule="auto"/>
              <w:rPr>
                <w:rFonts w:ascii="Arial" w:hAnsi="Arial" w:cs="Arial"/>
                <w:bCs/>
                <w:sz w:val="20"/>
                <w:lang w:bidi="de-DE"/>
              </w:rPr>
            </w:pPr>
            <w:r w:rsidRPr="00845CB0">
              <w:rPr>
                <w:rFonts w:ascii="Arial" w:hAnsi="Arial" w:cs="Arial"/>
                <w:sz w:val="20"/>
              </w:rPr>
              <w:t xml:space="preserve">Tel.: </w:t>
            </w:r>
            <w:r w:rsidRPr="00845CB0">
              <w:rPr>
                <w:rFonts w:ascii="Arial" w:hAnsi="Arial" w:cs="Arial"/>
                <w:sz w:val="20"/>
                <w:lang w:bidi="de-DE"/>
              </w:rPr>
              <w:t>+1 605 886 4385</w:t>
            </w:r>
            <w:r w:rsidRPr="00845CB0">
              <w:rPr>
                <w:rFonts w:ascii="Arial" w:hAnsi="Arial" w:cs="Arial"/>
                <w:sz w:val="20"/>
              </w:rPr>
              <w:br/>
            </w:r>
            <w:r w:rsidRPr="00845CB0">
              <w:rPr>
                <w:rFonts w:ascii="Arial" w:hAnsi="Arial" w:cs="Arial"/>
                <w:bCs/>
                <w:sz w:val="20"/>
                <w:lang w:bidi="de-DE"/>
              </w:rPr>
              <w:t>Llamada gratuita (en USA):</w:t>
            </w:r>
            <w:r w:rsidRPr="00845CB0">
              <w:rPr>
                <w:rFonts w:ascii="Arial" w:hAnsi="Arial" w:cs="Arial"/>
                <w:bCs/>
                <w:sz w:val="20"/>
                <w:lang w:bidi="de-DE"/>
              </w:rPr>
              <w:br/>
              <w:t>Tel.: +1 800 643 2661</w:t>
            </w:r>
            <w:r w:rsidRPr="00845CB0">
              <w:rPr>
                <w:rFonts w:ascii="Arial" w:hAnsi="Arial" w:cs="Arial"/>
                <w:bCs/>
                <w:sz w:val="20"/>
                <w:lang w:bidi="de-DE"/>
              </w:rPr>
              <w:br/>
            </w:r>
            <w:r w:rsidRPr="00845CB0">
              <w:rPr>
                <w:rFonts w:ascii="Arial" w:hAnsi="Arial"/>
                <w:sz w:val="20"/>
              </w:rPr>
              <w:t>Correo electrónico:</w:t>
            </w:r>
            <w:r w:rsidRPr="00845CB0">
              <w:rPr>
                <w:rFonts w:ascii="Arial" w:hAnsi="Arial" w:cs="Arial"/>
                <w:bCs/>
                <w:sz w:val="20"/>
                <w:lang w:bidi="de-DE"/>
              </w:rPr>
              <w:t xml:space="preserve"> </w:t>
            </w:r>
            <w:hyperlink r:id="rId11" w:history="1">
              <w:r w:rsidRPr="00845CB0">
                <w:rPr>
                  <w:rStyle w:val="Hyperlink"/>
                  <w:rFonts w:ascii="Arial" w:hAnsi="Arial" w:cs="Arial"/>
                  <w:color w:val="auto"/>
                  <w:sz w:val="20"/>
                  <w:u w:val="none"/>
                </w:rPr>
                <w:t>amelia.thompson@we-online.com</w:t>
              </w:r>
            </w:hyperlink>
          </w:p>
          <w:p w14:paraId="359B89EC" w14:textId="77777777" w:rsidR="007E2F8B" w:rsidRPr="00845CB0" w:rsidRDefault="007E2F8B" w:rsidP="00625527">
            <w:pPr>
              <w:spacing w:before="120" w:after="120" w:line="276" w:lineRule="auto"/>
              <w:rPr>
                <w:rFonts w:ascii="Arial" w:hAnsi="Arial" w:cs="Arial"/>
                <w:bCs/>
                <w:sz w:val="20"/>
              </w:rPr>
            </w:pPr>
            <w:r w:rsidRPr="00845CB0">
              <w:rPr>
                <w:rFonts w:ascii="Arial" w:hAnsi="Arial" w:cs="Arial"/>
                <w:bCs/>
                <w:sz w:val="20"/>
              </w:rPr>
              <w:t>www.we-online.com</w:t>
            </w:r>
          </w:p>
          <w:p w14:paraId="2B06F216" w14:textId="77777777" w:rsidR="007E2F8B" w:rsidRPr="00845CB0" w:rsidRDefault="007E2F8B" w:rsidP="00625527">
            <w:pPr>
              <w:spacing w:before="120" w:after="120" w:line="276" w:lineRule="auto"/>
              <w:rPr>
                <w:rFonts w:ascii="Arial" w:hAnsi="Arial" w:cs="Arial"/>
                <w:bCs/>
                <w:sz w:val="20"/>
              </w:rPr>
            </w:pPr>
          </w:p>
        </w:tc>
        <w:tc>
          <w:tcPr>
            <w:tcW w:w="3193" w:type="dxa"/>
            <w:shd w:val="clear" w:color="auto" w:fill="auto"/>
            <w:hideMark/>
          </w:tcPr>
          <w:p w14:paraId="4481F72E" w14:textId="77777777" w:rsidR="007E2F8B" w:rsidRPr="00845CB0" w:rsidRDefault="007E2F8B" w:rsidP="00625527">
            <w:pPr>
              <w:pStyle w:val="Textkrper"/>
              <w:tabs>
                <w:tab w:val="left" w:pos="1065"/>
              </w:tabs>
              <w:autoSpaceDE/>
              <w:adjustRightInd/>
              <w:spacing w:before="120" w:after="120" w:line="276" w:lineRule="auto"/>
              <w:rPr>
                <w:rFonts w:ascii="Arial" w:hAnsi="Arial"/>
                <w:bCs w:val="0"/>
                <w:szCs w:val="24"/>
              </w:rPr>
            </w:pPr>
            <w:r w:rsidRPr="00845CB0">
              <w:rPr>
                <w:rFonts w:ascii="Arial" w:hAnsi="Arial"/>
              </w:rPr>
              <w:t>Contacto para la prensa:</w:t>
            </w:r>
          </w:p>
          <w:p w14:paraId="48F47A99" w14:textId="77777777" w:rsidR="007E2F8B" w:rsidRPr="00845CB0" w:rsidRDefault="007E2F8B" w:rsidP="00625527">
            <w:pPr>
              <w:tabs>
                <w:tab w:val="left" w:pos="1065"/>
              </w:tabs>
              <w:spacing w:before="120" w:after="120" w:line="276" w:lineRule="auto"/>
              <w:rPr>
                <w:rFonts w:ascii="Arial" w:hAnsi="Arial" w:cs="Arial"/>
                <w:bCs/>
                <w:sz w:val="20"/>
              </w:rPr>
            </w:pPr>
            <w:r w:rsidRPr="00845CB0">
              <w:rPr>
                <w:rFonts w:ascii="Arial" w:hAnsi="Arial" w:cs="Arial"/>
                <w:bCs/>
                <w:sz w:val="20"/>
              </w:rPr>
              <w:t>HighTech communications GmbH</w:t>
            </w:r>
            <w:r w:rsidRPr="00845CB0">
              <w:rPr>
                <w:rFonts w:ascii="Arial" w:hAnsi="Arial" w:cs="Arial"/>
                <w:bCs/>
                <w:sz w:val="20"/>
              </w:rPr>
              <w:br/>
              <w:t>Brigitte Basilio</w:t>
            </w:r>
            <w:r w:rsidRPr="00845CB0">
              <w:rPr>
                <w:rFonts w:ascii="Arial" w:hAnsi="Arial" w:cs="Arial"/>
                <w:bCs/>
                <w:sz w:val="20"/>
              </w:rPr>
              <w:br/>
              <w:t>Brunhamstrasse 21</w:t>
            </w:r>
            <w:r w:rsidRPr="00845CB0">
              <w:rPr>
                <w:rFonts w:ascii="Arial" w:hAnsi="Arial" w:cs="Arial"/>
                <w:bCs/>
                <w:sz w:val="20"/>
              </w:rPr>
              <w:br/>
              <w:t>81249 Munich</w:t>
            </w:r>
            <w:r w:rsidRPr="00845CB0">
              <w:rPr>
                <w:rFonts w:ascii="Arial" w:hAnsi="Arial" w:cs="Arial"/>
                <w:bCs/>
                <w:sz w:val="20"/>
              </w:rPr>
              <w:br/>
              <w:t>Germany</w:t>
            </w:r>
          </w:p>
          <w:p w14:paraId="66102615" w14:textId="77777777" w:rsidR="007E2F8B" w:rsidRPr="00845CB0" w:rsidRDefault="007E2F8B" w:rsidP="00625527">
            <w:pPr>
              <w:tabs>
                <w:tab w:val="left" w:pos="1065"/>
              </w:tabs>
              <w:spacing w:before="120" w:after="120" w:line="276" w:lineRule="auto"/>
              <w:rPr>
                <w:rFonts w:ascii="Arial" w:hAnsi="Arial" w:cs="Arial"/>
                <w:bCs/>
                <w:sz w:val="20"/>
              </w:rPr>
            </w:pPr>
            <w:r w:rsidRPr="00845CB0">
              <w:rPr>
                <w:rFonts w:ascii="Arial" w:hAnsi="Arial" w:cs="Arial"/>
                <w:bCs/>
                <w:sz w:val="20"/>
              </w:rPr>
              <w:t>Tel.: +49 89 500778-20</w:t>
            </w:r>
            <w:r w:rsidRPr="00845CB0">
              <w:rPr>
                <w:rFonts w:ascii="Arial" w:hAnsi="Arial" w:cs="Arial"/>
                <w:bCs/>
                <w:sz w:val="20"/>
              </w:rPr>
              <w:br/>
              <w:t xml:space="preserve">Fax: +49 89 500778-77 </w:t>
            </w:r>
            <w:r w:rsidRPr="00845CB0">
              <w:rPr>
                <w:rFonts w:ascii="Arial" w:hAnsi="Arial" w:cs="Arial"/>
                <w:bCs/>
                <w:sz w:val="20"/>
              </w:rPr>
              <w:br/>
            </w:r>
            <w:r w:rsidRPr="00845CB0">
              <w:rPr>
                <w:rFonts w:ascii="Arial" w:hAnsi="Arial"/>
                <w:sz w:val="20"/>
              </w:rPr>
              <w:t xml:space="preserve">Correo electrónico: </w:t>
            </w:r>
            <w:r w:rsidRPr="00845CB0">
              <w:rPr>
                <w:rFonts w:ascii="Arial" w:hAnsi="Arial" w:cs="Arial"/>
                <w:bCs/>
                <w:sz w:val="20"/>
              </w:rPr>
              <w:t xml:space="preserve"> b.basilio@htcm.de</w:t>
            </w:r>
          </w:p>
          <w:p w14:paraId="1491E00E" w14:textId="77777777" w:rsidR="007E2F8B" w:rsidRPr="00845CB0" w:rsidRDefault="007E2F8B" w:rsidP="00625527">
            <w:pPr>
              <w:tabs>
                <w:tab w:val="left" w:pos="1065"/>
              </w:tabs>
              <w:spacing w:before="120" w:after="120" w:line="276" w:lineRule="auto"/>
              <w:rPr>
                <w:rFonts w:ascii="Arial" w:hAnsi="Arial" w:cs="Arial"/>
                <w:bCs/>
                <w:sz w:val="20"/>
              </w:rPr>
            </w:pPr>
            <w:r w:rsidRPr="00845CB0">
              <w:rPr>
                <w:rFonts w:ascii="Arial" w:hAnsi="Arial" w:cs="Arial"/>
                <w:bCs/>
                <w:sz w:val="20"/>
              </w:rPr>
              <w:t xml:space="preserve">www.htcm.de </w:t>
            </w:r>
          </w:p>
        </w:tc>
      </w:tr>
    </w:tbl>
    <w:p w14:paraId="19BF0CFB" w14:textId="77777777" w:rsidR="007E2F8B" w:rsidRPr="00845CB0" w:rsidRDefault="007E2F8B" w:rsidP="007E2F8B"/>
    <w:p w14:paraId="10E8EA8D" w14:textId="77777777" w:rsidR="00A62CBC" w:rsidRPr="005D200B" w:rsidRDefault="00A62CBC" w:rsidP="007E2F8B">
      <w:pPr>
        <w:pStyle w:val="Textkrper"/>
        <w:spacing w:before="120" w:after="120" w:line="276" w:lineRule="auto"/>
        <w:jc w:val="both"/>
        <w:rPr>
          <w:b w:val="0"/>
          <w:sz w:val="18"/>
          <w:szCs w:val="18"/>
        </w:rPr>
      </w:pPr>
    </w:p>
    <w:sectPr w:rsidR="00A62CBC" w:rsidRPr="005D200B" w:rsidSect="00CC318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BF18C" w14:textId="77777777" w:rsidR="00187F68" w:rsidRDefault="00187F68">
      <w:r>
        <w:separator/>
      </w:r>
    </w:p>
  </w:endnote>
  <w:endnote w:type="continuationSeparator" w:id="0">
    <w:p w14:paraId="4CA702CE" w14:textId="77777777" w:rsidR="00187F68" w:rsidRDefault="00187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45215794" w:rsidR="00D84800" w:rsidRPr="0093577D"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93577D">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5D200B">
      <w:rPr>
        <w:rFonts w:ascii="Arial" w:hAnsi="Arial" w:cs="Arial"/>
        <w:noProof/>
        <w:snapToGrid w:val="0"/>
        <w:sz w:val="16"/>
      </w:rPr>
      <w:t>WTH1PI1652</w:t>
    </w:r>
    <w:r w:rsidR="00A62CBC">
      <w:rPr>
        <w:rFonts w:ascii="Arial" w:hAnsi="Arial" w:cs="Arial"/>
        <w:noProof/>
        <w:snapToGrid w:val="0"/>
        <w:sz w:val="16"/>
      </w:rPr>
      <w:t>_es</w:t>
    </w:r>
    <w:r w:rsidRPr="00A74816">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3DEC7" w14:textId="77777777" w:rsidR="00187F68" w:rsidRDefault="00187F68">
      <w:r>
        <w:separator/>
      </w:r>
    </w:p>
  </w:footnote>
  <w:footnote w:type="continuationSeparator" w:id="0">
    <w:p w14:paraId="3C7E55A6" w14:textId="77777777" w:rsidR="00187F68" w:rsidRDefault="00187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16F8F"/>
    <w:rsid w:val="00020549"/>
    <w:rsid w:val="000258D8"/>
    <w:rsid w:val="00030BF2"/>
    <w:rsid w:val="00031561"/>
    <w:rsid w:val="00032ECC"/>
    <w:rsid w:val="00035374"/>
    <w:rsid w:val="000374D6"/>
    <w:rsid w:val="00041831"/>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8695C"/>
    <w:rsid w:val="000904AA"/>
    <w:rsid w:val="000909E1"/>
    <w:rsid w:val="0009455D"/>
    <w:rsid w:val="000A09B0"/>
    <w:rsid w:val="000A13E8"/>
    <w:rsid w:val="000A486B"/>
    <w:rsid w:val="000A70FF"/>
    <w:rsid w:val="000B28AB"/>
    <w:rsid w:val="000B4E60"/>
    <w:rsid w:val="000B56A3"/>
    <w:rsid w:val="000B59CE"/>
    <w:rsid w:val="000B6091"/>
    <w:rsid w:val="000B6B5A"/>
    <w:rsid w:val="000B6E7D"/>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10DE"/>
    <w:rsid w:val="001138B8"/>
    <w:rsid w:val="00114255"/>
    <w:rsid w:val="0011527C"/>
    <w:rsid w:val="00117E5E"/>
    <w:rsid w:val="00123175"/>
    <w:rsid w:val="0012345E"/>
    <w:rsid w:val="001254AB"/>
    <w:rsid w:val="001255F4"/>
    <w:rsid w:val="00125D37"/>
    <w:rsid w:val="001274FC"/>
    <w:rsid w:val="00131977"/>
    <w:rsid w:val="00131F4F"/>
    <w:rsid w:val="00135811"/>
    <w:rsid w:val="001456DE"/>
    <w:rsid w:val="0014630E"/>
    <w:rsid w:val="00152FA6"/>
    <w:rsid w:val="0015437A"/>
    <w:rsid w:val="00161CC2"/>
    <w:rsid w:val="00161F8B"/>
    <w:rsid w:val="0016652E"/>
    <w:rsid w:val="001667CD"/>
    <w:rsid w:val="00180178"/>
    <w:rsid w:val="0018297B"/>
    <w:rsid w:val="001845DD"/>
    <w:rsid w:val="00184B2E"/>
    <w:rsid w:val="00187F68"/>
    <w:rsid w:val="00190F4E"/>
    <w:rsid w:val="00194043"/>
    <w:rsid w:val="00194988"/>
    <w:rsid w:val="001A2958"/>
    <w:rsid w:val="001A2CAF"/>
    <w:rsid w:val="001A2F0C"/>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D6371"/>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0F6C"/>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94D"/>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5725"/>
    <w:rsid w:val="002B6C90"/>
    <w:rsid w:val="002B7DDA"/>
    <w:rsid w:val="002C0E0E"/>
    <w:rsid w:val="002C19C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4066"/>
    <w:rsid w:val="003375B0"/>
    <w:rsid w:val="00341050"/>
    <w:rsid w:val="00341B97"/>
    <w:rsid w:val="00346E77"/>
    <w:rsid w:val="00347536"/>
    <w:rsid w:val="00347F46"/>
    <w:rsid w:val="00355E1C"/>
    <w:rsid w:val="00356C16"/>
    <w:rsid w:val="00357372"/>
    <w:rsid w:val="003614A9"/>
    <w:rsid w:val="00366479"/>
    <w:rsid w:val="003668D1"/>
    <w:rsid w:val="0037012B"/>
    <w:rsid w:val="00372533"/>
    <w:rsid w:val="00376468"/>
    <w:rsid w:val="003814F9"/>
    <w:rsid w:val="003822CF"/>
    <w:rsid w:val="0038399C"/>
    <w:rsid w:val="003851A9"/>
    <w:rsid w:val="00392336"/>
    <w:rsid w:val="003931C1"/>
    <w:rsid w:val="003A0BA1"/>
    <w:rsid w:val="003A0D86"/>
    <w:rsid w:val="003A366F"/>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6D7"/>
    <w:rsid w:val="003F4A78"/>
    <w:rsid w:val="003F6D51"/>
    <w:rsid w:val="004001C1"/>
    <w:rsid w:val="00400AA8"/>
    <w:rsid w:val="00400BA6"/>
    <w:rsid w:val="00401B29"/>
    <w:rsid w:val="00401E0F"/>
    <w:rsid w:val="00404587"/>
    <w:rsid w:val="00410CE1"/>
    <w:rsid w:val="004120DD"/>
    <w:rsid w:val="004144AE"/>
    <w:rsid w:val="004204AA"/>
    <w:rsid w:val="004217BA"/>
    <w:rsid w:val="004236C7"/>
    <w:rsid w:val="00423903"/>
    <w:rsid w:val="0042615E"/>
    <w:rsid w:val="004354C6"/>
    <w:rsid w:val="00441533"/>
    <w:rsid w:val="00444E30"/>
    <w:rsid w:val="0046027E"/>
    <w:rsid w:val="00460BCA"/>
    <w:rsid w:val="00461B24"/>
    <w:rsid w:val="004628C9"/>
    <w:rsid w:val="004646CB"/>
    <w:rsid w:val="00465024"/>
    <w:rsid w:val="00470FBA"/>
    <w:rsid w:val="00476C76"/>
    <w:rsid w:val="00483C3D"/>
    <w:rsid w:val="00485E6F"/>
    <w:rsid w:val="004929D4"/>
    <w:rsid w:val="00493757"/>
    <w:rsid w:val="004953E8"/>
    <w:rsid w:val="00495798"/>
    <w:rsid w:val="0049593E"/>
    <w:rsid w:val="004A297A"/>
    <w:rsid w:val="004A4093"/>
    <w:rsid w:val="004B0A52"/>
    <w:rsid w:val="004B2DAD"/>
    <w:rsid w:val="004B3468"/>
    <w:rsid w:val="004B4EB2"/>
    <w:rsid w:val="004B5422"/>
    <w:rsid w:val="004B5E02"/>
    <w:rsid w:val="004C2963"/>
    <w:rsid w:val="004C4379"/>
    <w:rsid w:val="004D157C"/>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036B"/>
    <w:rsid w:val="00561524"/>
    <w:rsid w:val="005642D6"/>
    <w:rsid w:val="00571E32"/>
    <w:rsid w:val="00572009"/>
    <w:rsid w:val="005724EE"/>
    <w:rsid w:val="00574987"/>
    <w:rsid w:val="005757A4"/>
    <w:rsid w:val="005758B7"/>
    <w:rsid w:val="00577058"/>
    <w:rsid w:val="005770FD"/>
    <w:rsid w:val="00577D8A"/>
    <w:rsid w:val="00581536"/>
    <w:rsid w:val="00584F4C"/>
    <w:rsid w:val="00587F00"/>
    <w:rsid w:val="0059367F"/>
    <w:rsid w:val="005953A5"/>
    <w:rsid w:val="005B14D5"/>
    <w:rsid w:val="005C06DF"/>
    <w:rsid w:val="005C1020"/>
    <w:rsid w:val="005C1B52"/>
    <w:rsid w:val="005C61CB"/>
    <w:rsid w:val="005C6D6A"/>
    <w:rsid w:val="005D160B"/>
    <w:rsid w:val="005D200B"/>
    <w:rsid w:val="005D7454"/>
    <w:rsid w:val="005E1091"/>
    <w:rsid w:val="005E6D53"/>
    <w:rsid w:val="005F238B"/>
    <w:rsid w:val="00604F45"/>
    <w:rsid w:val="0060621A"/>
    <w:rsid w:val="00606BCF"/>
    <w:rsid w:val="00607616"/>
    <w:rsid w:val="006123E2"/>
    <w:rsid w:val="006125AC"/>
    <w:rsid w:val="00615C3C"/>
    <w:rsid w:val="00616918"/>
    <w:rsid w:val="006177E2"/>
    <w:rsid w:val="0062517E"/>
    <w:rsid w:val="00625C04"/>
    <w:rsid w:val="006303C1"/>
    <w:rsid w:val="00633776"/>
    <w:rsid w:val="0063467B"/>
    <w:rsid w:val="0063628E"/>
    <w:rsid w:val="0064255C"/>
    <w:rsid w:val="00647623"/>
    <w:rsid w:val="006503AE"/>
    <w:rsid w:val="00653582"/>
    <w:rsid w:val="0065536A"/>
    <w:rsid w:val="00656ACE"/>
    <w:rsid w:val="00657EAF"/>
    <w:rsid w:val="00663854"/>
    <w:rsid w:val="0066406D"/>
    <w:rsid w:val="00664FB4"/>
    <w:rsid w:val="00666284"/>
    <w:rsid w:val="00667A63"/>
    <w:rsid w:val="0067131F"/>
    <w:rsid w:val="00672F21"/>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6B18"/>
    <w:rsid w:val="0078774B"/>
    <w:rsid w:val="007913E6"/>
    <w:rsid w:val="00793542"/>
    <w:rsid w:val="00794A7A"/>
    <w:rsid w:val="007A4345"/>
    <w:rsid w:val="007B24FD"/>
    <w:rsid w:val="007C1E35"/>
    <w:rsid w:val="007C335A"/>
    <w:rsid w:val="007C42E6"/>
    <w:rsid w:val="007C79D2"/>
    <w:rsid w:val="007D2263"/>
    <w:rsid w:val="007D400B"/>
    <w:rsid w:val="007D74D6"/>
    <w:rsid w:val="007D7B8B"/>
    <w:rsid w:val="007E2CA5"/>
    <w:rsid w:val="007E2F8B"/>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A6CF5"/>
    <w:rsid w:val="008B0135"/>
    <w:rsid w:val="008B2299"/>
    <w:rsid w:val="008B7643"/>
    <w:rsid w:val="008C4506"/>
    <w:rsid w:val="008C4B29"/>
    <w:rsid w:val="008C6059"/>
    <w:rsid w:val="008D367B"/>
    <w:rsid w:val="008D3DFC"/>
    <w:rsid w:val="008D4149"/>
    <w:rsid w:val="008E0894"/>
    <w:rsid w:val="008E0C0C"/>
    <w:rsid w:val="008E1E5C"/>
    <w:rsid w:val="008E26A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577D"/>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97E69"/>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2A4"/>
    <w:rsid w:val="00A03564"/>
    <w:rsid w:val="00A037C6"/>
    <w:rsid w:val="00A06FFA"/>
    <w:rsid w:val="00A13E4A"/>
    <w:rsid w:val="00A22B86"/>
    <w:rsid w:val="00A2489E"/>
    <w:rsid w:val="00A262DC"/>
    <w:rsid w:val="00A26C4D"/>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CBC"/>
    <w:rsid w:val="00A62D29"/>
    <w:rsid w:val="00A647F2"/>
    <w:rsid w:val="00A64AE9"/>
    <w:rsid w:val="00A64B05"/>
    <w:rsid w:val="00A66985"/>
    <w:rsid w:val="00A66CEB"/>
    <w:rsid w:val="00A7329B"/>
    <w:rsid w:val="00A74816"/>
    <w:rsid w:val="00A74CDC"/>
    <w:rsid w:val="00A75C82"/>
    <w:rsid w:val="00A75EFD"/>
    <w:rsid w:val="00A805B7"/>
    <w:rsid w:val="00A80C24"/>
    <w:rsid w:val="00A91A29"/>
    <w:rsid w:val="00A91EF8"/>
    <w:rsid w:val="00A936D2"/>
    <w:rsid w:val="00A95843"/>
    <w:rsid w:val="00AA0E25"/>
    <w:rsid w:val="00AA6E73"/>
    <w:rsid w:val="00AA77F4"/>
    <w:rsid w:val="00AB43E5"/>
    <w:rsid w:val="00AC010A"/>
    <w:rsid w:val="00AC7E6F"/>
    <w:rsid w:val="00AD038B"/>
    <w:rsid w:val="00AD41FF"/>
    <w:rsid w:val="00AD5C24"/>
    <w:rsid w:val="00AD6C58"/>
    <w:rsid w:val="00AD74EC"/>
    <w:rsid w:val="00AE20CC"/>
    <w:rsid w:val="00AE40B5"/>
    <w:rsid w:val="00AF42AA"/>
    <w:rsid w:val="00AF480C"/>
    <w:rsid w:val="00AF7D4F"/>
    <w:rsid w:val="00B010DF"/>
    <w:rsid w:val="00B07C1C"/>
    <w:rsid w:val="00B126EF"/>
    <w:rsid w:val="00B127D0"/>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57F2"/>
    <w:rsid w:val="00B8501E"/>
    <w:rsid w:val="00B911CF"/>
    <w:rsid w:val="00B945A9"/>
    <w:rsid w:val="00B94DAE"/>
    <w:rsid w:val="00B9589D"/>
    <w:rsid w:val="00BA04FB"/>
    <w:rsid w:val="00BA19ED"/>
    <w:rsid w:val="00BA2BD7"/>
    <w:rsid w:val="00BB555E"/>
    <w:rsid w:val="00BB741C"/>
    <w:rsid w:val="00BC1F54"/>
    <w:rsid w:val="00BC356F"/>
    <w:rsid w:val="00BD0BC8"/>
    <w:rsid w:val="00BD2843"/>
    <w:rsid w:val="00BD2B26"/>
    <w:rsid w:val="00BD4B8E"/>
    <w:rsid w:val="00BD5EAF"/>
    <w:rsid w:val="00BE5C1A"/>
    <w:rsid w:val="00BE7ED0"/>
    <w:rsid w:val="00BF09CC"/>
    <w:rsid w:val="00C10188"/>
    <w:rsid w:val="00C17CED"/>
    <w:rsid w:val="00C279D5"/>
    <w:rsid w:val="00C351B8"/>
    <w:rsid w:val="00C377CC"/>
    <w:rsid w:val="00C40959"/>
    <w:rsid w:val="00C437CE"/>
    <w:rsid w:val="00C43E68"/>
    <w:rsid w:val="00C500C5"/>
    <w:rsid w:val="00C537A3"/>
    <w:rsid w:val="00C5688B"/>
    <w:rsid w:val="00C63D8C"/>
    <w:rsid w:val="00C645F4"/>
    <w:rsid w:val="00C70245"/>
    <w:rsid w:val="00C71265"/>
    <w:rsid w:val="00C7439C"/>
    <w:rsid w:val="00C755AE"/>
    <w:rsid w:val="00C8403A"/>
    <w:rsid w:val="00C87944"/>
    <w:rsid w:val="00C9372B"/>
    <w:rsid w:val="00C9434E"/>
    <w:rsid w:val="00CB06BF"/>
    <w:rsid w:val="00CB56BA"/>
    <w:rsid w:val="00CB6417"/>
    <w:rsid w:val="00CB765C"/>
    <w:rsid w:val="00CC1740"/>
    <w:rsid w:val="00CC1D85"/>
    <w:rsid w:val="00CC318F"/>
    <w:rsid w:val="00CC31B8"/>
    <w:rsid w:val="00CC5E31"/>
    <w:rsid w:val="00CC63D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71E2"/>
    <w:rsid w:val="00D51038"/>
    <w:rsid w:val="00D54A29"/>
    <w:rsid w:val="00D564BF"/>
    <w:rsid w:val="00D70405"/>
    <w:rsid w:val="00D72A57"/>
    <w:rsid w:val="00D75A8B"/>
    <w:rsid w:val="00D7777E"/>
    <w:rsid w:val="00D77D60"/>
    <w:rsid w:val="00D8068E"/>
    <w:rsid w:val="00D834C3"/>
    <w:rsid w:val="00D84800"/>
    <w:rsid w:val="00D8603D"/>
    <w:rsid w:val="00D979C7"/>
    <w:rsid w:val="00DA222B"/>
    <w:rsid w:val="00DA27A8"/>
    <w:rsid w:val="00DA4966"/>
    <w:rsid w:val="00DA6BF2"/>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754ED"/>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212F"/>
    <w:rsid w:val="00EC48ED"/>
    <w:rsid w:val="00EC6274"/>
    <w:rsid w:val="00EC6970"/>
    <w:rsid w:val="00ED0389"/>
    <w:rsid w:val="00ED24DF"/>
    <w:rsid w:val="00ED67AA"/>
    <w:rsid w:val="00EE0EEC"/>
    <w:rsid w:val="00EE17CD"/>
    <w:rsid w:val="00EE3F9D"/>
    <w:rsid w:val="00EE59B9"/>
    <w:rsid w:val="00EE6C4D"/>
    <w:rsid w:val="00EF6119"/>
    <w:rsid w:val="00EF62C4"/>
    <w:rsid w:val="00EF7895"/>
    <w:rsid w:val="00F020E7"/>
    <w:rsid w:val="00F02E63"/>
    <w:rsid w:val="00F04AFC"/>
    <w:rsid w:val="00F06103"/>
    <w:rsid w:val="00F06F58"/>
    <w:rsid w:val="00F11AAA"/>
    <w:rsid w:val="00F1272C"/>
    <w:rsid w:val="00F13328"/>
    <w:rsid w:val="00F14F24"/>
    <w:rsid w:val="00F1580B"/>
    <w:rsid w:val="00F17DD0"/>
    <w:rsid w:val="00F21EB4"/>
    <w:rsid w:val="00F2437A"/>
    <w:rsid w:val="00F26A7D"/>
    <w:rsid w:val="00F27950"/>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2F99"/>
    <w:rsid w:val="00FE4D7E"/>
    <w:rsid w:val="00FE7732"/>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2DF8DA42-A8A2-405C-8CD4-B3FBA516D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s-ES"/>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DESIGN_KIT_756507"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elia.thompson@we-onlin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635</Words>
  <Characters>4096</Characters>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4722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2025-04-28T13:27:00Z</dcterms:created>
  <dcterms:modified xsi:type="dcterms:W3CDTF">2025-04-28T15:11:00Z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