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320CC65" w:rsidR="00485E6F" w:rsidRPr="00B94DAE" w:rsidRDefault="003A51E7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Modulo WLAN per la sicurezza IoT</w:t>
      </w:r>
    </w:p>
    <w:p w14:paraId="4148C797" w14:textId="578DDE56" w:rsidR="00485E6F" w:rsidRPr="00B94DAE" w:rsidRDefault="003A51E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Comunicazione crittografata</w:t>
      </w:r>
    </w:p>
    <w:p w14:paraId="7A4A6AB3" w14:textId="3069E50B" w:rsidR="00437720" w:rsidRPr="00D511D7" w:rsidRDefault="00485E6F" w:rsidP="00D511D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(Germania), 1</w:t>
      </w:r>
      <w:r w:rsidR="00A20F05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marzo 2025 – Würth Elektronik presenta il nuovo modulo radio WLAN </w:t>
      </w:r>
      <w:hyperlink r:id="rId8" w:history="1">
        <w:r>
          <w:rPr>
            <w:rStyle w:val="Hyperlink"/>
            <w:rFonts w:ascii="Arial" w:hAnsi="Arial"/>
          </w:rPr>
          <w:t>Corde</w:t>
        </w:r>
        <w:r>
          <w:rPr>
            <w:rStyle w:val="Hyperlink"/>
            <w:rFonts w:ascii="Arial" w:hAnsi="Arial"/>
          </w:rPr>
          <w:t>l</w:t>
        </w:r>
        <w:r>
          <w:rPr>
            <w:rStyle w:val="Hyperlink"/>
            <w:rFonts w:ascii="Arial" w:hAnsi="Arial"/>
          </w:rPr>
          <w:t>i</w:t>
        </w:r>
        <w:r>
          <w:rPr>
            <w:rStyle w:val="Hyperlink"/>
            <w:rFonts w:ascii="Arial" w:hAnsi="Arial"/>
          </w:rPr>
          <w:t>a</w:t>
        </w:r>
        <w:r>
          <w:rPr>
            <w:rStyle w:val="Hyperlink"/>
            <w:rFonts w:ascii="Arial" w:hAnsi="Arial"/>
          </w:rPr>
          <w:t>-I</w:t>
        </w:r>
      </w:hyperlink>
      <w:r>
        <w:rPr>
          <w:rFonts w:ascii="Arial" w:hAnsi="Arial"/>
          <w:color w:val="000000"/>
        </w:rPr>
        <w:t xml:space="preserve"> sviluppato appositamente per la sicurezza delle applicazioni IoT e di edge computing. Questo modulo versatile è ideale per applicazioni quali Industria 4.0, smart city/smart home, mobilità elettrica, agrotecnologia e tecnologia medica. Soddisfa i requisiti delle specifiche RED (Radio Equipment Directive), compresa l’ordinanza sulla cybersicurezza 2022/30 in conformità alla norma EN18031-1, che sarà obbligatoria per tutti i nuovi dispositivi radio nell’UE a partire dall’agosto 2025. Il modulo Cordelia I è stato sviluppato in collaborazione con la società britannica di sicurezza informatica Crypto Quantique per garantire gli standard di sicurezza più elevati. Con dimensioni compatte di soli 19 × 27,5 × 4 mm, questo modulo è progettato per un range di temperatura compreso tra -40 °C e +85 °C e consuma meno di 10 μA in modalità idle.</w:t>
      </w:r>
    </w:p>
    <w:p w14:paraId="64CE2584" w14:textId="727E47E2" w:rsidR="00631E1A" w:rsidRPr="00486346" w:rsidRDefault="00486346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nuovo modulo WLAN di Würth Elektronik gestisce autonomamente le connessioni cloud sicure, riducendo il carico sul microcontrollore host. Il protocollo primario utilizzato per la connessione al cloud è MQTT via TLS. Il modulo dispone di una Root of Trust sicura (concetto di sicurezza di base nella tecnologia dell’informazione), univoca e a prova di manomissione. Tutte le chiavi crittografiche sono generate e memorizzate in modo sicuro nel modulo.</w:t>
      </w:r>
    </w:p>
    <w:p w14:paraId="10334573" w14:textId="47CFCC04" w:rsidR="002A14E1" w:rsidRDefault="00631E1A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modulo Cordelia-I supporta la connettività cloud mediante la piattaforma QuarkLink di Crypto Quantique, che garantisce il provisioning zero-touch sicuro e scalabile e l’onboarding cloud del dispositivo finale sul campo. Questa piattaforma SaaS (Software as a Service) consente di eseguire il primo livello di sicurezza per un dispositivo IoT. Le fasi necessarie comprendono la fornitura sicura dei dispositivi, l’onboarding con un fornitore di servizi cloud o con la vostra applicazione basata su server e la gestione dei dispositivi durante il loro ciclo di vita completo.</w:t>
      </w:r>
    </w:p>
    <w:p w14:paraId="41D7B691" w14:textId="6D0B1AD0" w:rsidR="00021A54" w:rsidRPr="00021A54" w:rsidRDefault="00021A54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Cordelia-I è un modulo conforme allo standard WLAN IEEE 802.11 b/g/n e utilizza la banda da 2,4 GHz. Offre un ponte UART-cloud sicuro in modalità trasparente. La potenza di trasmissione massima è di +18 dBm (picco) e la sensibilità del ricevitore è di -92 dBm.</w:t>
      </w:r>
    </w:p>
    <w:p w14:paraId="12623E99" w14:textId="6C291D35" w:rsidR="00486346" w:rsidRPr="00486346" w:rsidRDefault="000C1BFF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Come servizio aggiuntivo, per questo prodotto Würth Elektronik offre un kit di valutazione, un software development kit e strumenti per PC per la valutazione. Questi kit facilitano lo sviluppo di hardware e software per il modulo Cordelia-I. </w:t>
      </w:r>
    </w:p>
    <w:p w14:paraId="2F15F46B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4D434400" w14:textId="77777777" w:rsidR="002E5F62" w:rsidRDefault="002E5F62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15369661" w14:textId="77777777" w:rsidR="00BE6B69" w:rsidRPr="00970FD9" w:rsidRDefault="00BE6B69" w:rsidP="00BE6B6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A33B35E" w14:textId="77777777" w:rsidR="00BE6B69" w:rsidRPr="00970FD9" w:rsidRDefault="00BE6B69" w:rsidP="00BE6B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C751CD3" w14:textId="77777777" w:rsidR="00BE6B69" w:rsidRPr="00970FD9" w:rsidRDefault="00BE6B69" w:rsidP="00BE6B6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3DFB847" w14:textId="77777777" w:rsidR="00BE6B69" w:rsidRPr="00970FD9" w:rsidRDefault="00BE6B69" w:rsidP="00BE6B6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9B44D09" w:rsidR="00485E6F" w:rsidRPr="00B94DAE" w:rsidRDefault="0045639D" w:rsidP="00CE17D6">
            <w:pPr>
              <w:pStyle w:val="txt"/>
              <w:rPr>
                <w:b/>
                <w:bCs/>
                <w:sz w:val="18"/>
              </w:rPr>
            </w:pPr>
            <w:r>
              <w:br w:type="page"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373FF442" wp14:editId="3449B00F">
                  <wp:extent cx="2139950" cy="1263650"/>
                  <wp:effectExtent l="0" t="0" r="0" b="0"/>
                  <wp:docPr id="2043340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75" b="20475"/>
                          <a:stretch/>
                        </pic:blipFill>
                        <pic:spPr bwMode="auto">
                          <a:xfrm>
                            <a:off x="0" y="0"/>
                            <a:ext cx="21399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BBAF83E" w14:textId="68D76267" w:rsidR="00485E6F" w:rsidRPr="00B94DAE" w:rsidRDefault="0060075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Comunicazione sicura e semplice: modulo radio Cordelia-I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CF1401D" w14:textId="77777777" w:rsidR="00BE6B69" w:rsidRDefault="00BE6B69" w:rsidP="00BE6B6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E3559A6" w14:textId="77777777" w:rsidR="00BE6B69" w:rsidRPr="004C0F82" w:rsidRDefault="00BE6B69" w:rsidP="00BE6B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FBD093A" w14:textId="77777777" w:rsidR="00BE6B69" w:rsidRPr="00970FD9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217BA55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53541490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BA5AF4E" w14:textId="77777777" w:rsidR="00BE6B69" w:rsidRPr="0090089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7E4318C0" w14:textId="59C2C1C3" w:rsidR="00BE6B69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p w14:paraId="1F903C7E" w14:textId="77777777" w:rsidR="00BE6B69" w:rsidRDefault="00BE6B6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D99363E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F1980A6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06946BB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lastRenderedPageBreak/>
        <w:t>Per ulteriori informazioni consultare il sito www.we-online.com</w:t>
      </w:r>
    </w:p>
    <w:p w14:paraId="21CB5977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E6B69" w:rsidRPr="00625C04" w14:paraId="4EB36001" w14:textId="77777777" w:rsidTr="00B96C52">
        <w:tc>
          <w:tcPr>
            <w:tcW w:w="3902" w:type="dxa"/>
            <w:shd w:val="clear" w:color="auto" w:fill="auto"/>
            <w:hideMark/>
          </w:tcPr>
          <w:p w14:paraId="1133E26E" w14:textId="77777777" w:rsidR="00BE6B69" w:rsidRPr="00970FD9" w:rsidRDefault="00BE6B69" w:rsidP="00B96C5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E825248" w14:textId="77777777" w:rsidR="00BE6B69" w:rsidRPr="00970FD9" w:rsidRDefault="00BE6B69" w:rsidP="00B96C5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89B501A" w14:textId="77777777" w:rsidR="00BE6B69" w:rsidRPr="0077777E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95CB4E9" w14:textId="77777777" w:rsidR="00BE6B69" w:rsidRPr="00625C04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49522B7" w14:textId="77777777" w:rsidR="00BE6B69" w:rsidRPr="00625C04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86198AD" w14:textId="77777777" w:rsidR="00BE6B69" w:rsidRPr="00970FD9" w:rsidRDefault="00BE6B69" w:rsidP="00B96C5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32B08A7" w14:textId="77777777" w:rsidR="00BE6B69" w:rsidRPr="00970FD9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4F7C669" w14:textId="77777777" w:rsidR="00BE6B69" w:rsidRPr="00970FD9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0837886" w14:textId="77777777" w:rsidR="00BE6B69" w:rsidRPr="00625C04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63150B1" w14:textId="77777777" w:rsidR="00BE6B69" w:rsidRPr="00B94DAE" w:rsidRDefault="00BE6B69" w:rsidP="00BE6B69">
      <w:pPr>
        <w:pStyle w:val="Textkrper"/>
        <w:spacing w:before="120" w:after="120" w:line="276" w:lineRule="auto"/>
        <w:rPr>
          <w:b w:val="0"/>
          <w:sz w:val="18"/>
          <w:szCs w:val="18"/>
          <w:lang w:val="de-DE"/>
        </w:rPr>
      </w:pPr>
    </w:p>
    <w:sectPr w:rsidR="00BE6B69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1862" w14:textId="77777777" w:rsidR="000554E4" w:rsidRDefault="000554E4">
      <w:r>
        <w:separator/>
      </w:r>
    </w:p>
  </w:endnote>
  <w:endnote w:type="continuationSeparator" w:id="0">
    <w:p w14:paraId="185E059D" w14:textId="77777777" w:rsidR="000554E4" w:rsidRDefault="000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A97BF23" w:rsidR="00D84800" w:rsidRPr="00DA335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242590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20F05">
      <w:rPr>
        <w:rFonts w:ascii="Arial" w:hAnsi="Arial" w:cs="Arial"/>
        <w:noProof/>
        <w:snapToGrid w:val="0"/>
        <w:sz w:val="16"/>
      </w:rPr>
      <w:t>WTH1PI1655_it</w:t>
    </w:r>
    <w:r w:rsidRPr="00A74816"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225F" w14:textId="77777777" w:rsidR="000554E4" w:rsidRDefault="000554E4">
      <w:r>
        <w:separator/>
      </w:r>
    </w:p>
  </w:footnote>
  <w:footnote w:type="continuationSeparator" w:id="0">
    <w:p w14:paraId="6A60B9DB" w14:textId="77777777" w:rsidR="000554E4" w:rsidRDefault="000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2611"/>
    <w:rsid w:val="00021A54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54E4"/>
    <w:rsid w:val="0005666E"/>
    <w:rsid w:val="000568D7"/>
    <w:rsid w:val="00057278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0F46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1BFF"/>
    <w:rsid w:val="000C23E9"/>
    <w:rsid w:val="000C7562"/>
    <w:rsid w:val="000D1E12"/>
    <w:rsid w:val="000D40B1"/>
    <w:rsid w:val="000D4A5F"/>
    <w:rsid w:val="000E255D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610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34E9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0F51"/>
    <w:rsid w:val="0022152F"/>
    <w:rsid w:val="00225D7A"/>
    <w:rsid w:val="002329D1"/>
    <w:rsid w:val="0023483C"/>
    <w:rsid w:val="00236438"/>
    <w:rsid w:val="00240A6A"/>
    <w:rsid w:val="00242590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6C65"/>
    <w:rsid w:val="0028487E"/>
    <w:rsid w:val="00285B8D"/>
    <w:rsid w:val="002872A3"/>
    <w:rsid w:val="00287AE5"/>
    <w:rsid w:val="00291C4C"/>
    <w:rsid w:val="002921AC"/>
    <w:rsid w:val="00293FC3"/>
    <w:rsid w:val="00294A24"/>
    <w:rsid w:val="002A01B5"/>
    <w:rsid w:val="002A095E"/>
    <w:rsid w:val="002A0E4D"/>
    <w:rsid w:val="002A14E1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502"/>
    <w:rsid w:val="002D4194"/>
    <w:rsid w:val="002E0469"/>
    <w:rsid w:val="002E0AD5"/>
    <w:rsid w:val="002E0DDA"/>
    <w:rsid w:val="002E156E"/>
    <w:rsid w:val="002E229A"/>
    <w:rsid w:val="002E5F62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2BC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65EE"/>
    <w:rsid w:val="003A0D86"/>
    <w:rsid w:val="003A4FE6"/>
    <w:rsid w:val="003A51E7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2F4"/>
    <w:rsid w:val="003D207F"/>
    <w:rsid w:val="003D4EDD"/>
    <w:rsid w:val="003E0DA0"/>
    <w:rsid w:val="003E1703"/>
    <w:rsid w:val="003E263B"/>
    <w:rsid w:val="003E4DAA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075EB"/>
    <w:rsid w:val="00410CE1"/>
    <w:rsid w:val="004120DD"/>
    <w:rsid w:val="004144AE"/>
    <w:rsid w:val="004204AA"/>
    <w:rsid w:val="004236C7"/>
    <w:rsid w:val="00423903"/>
    <w:rsid w:val="0042615E"/>
    <w:rsid w:val="004354C6"/>
    <w:rsid w:val="00437720"/>
    <w:rsid w:val="00441533"/>
    <w:rsid w:val="00444E30"/>
    <w:rsid w:val="0045639D"/>
    <w:rsid w:val="0046027E"/>
    <w:rsid w:val="004628C9"/>
    <w:rsid w:val="004646CB"/>
    <w:rsid w:val="00465024"/>
    <w:rsid w:val="00470FBA"/>
    <w:rsid w:val="00476C76"/>
    <w:rsid w:val="00483C3D"/>
    <w:rsid w:val="00485E6F"/>
    <w:rsid w:val="00486346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C02"/>
    <w:rsid w:val="004D4970"/>
    <w:rsid w:val="004D6CCC"/>
    <w:rsid w:val="004D7301"/>
    <w:rsid w:val="004D78E8"/>
    <w:rsid w:val="004E3A3C"/>
    <w:rsid w:val="004E582D"/>
    <w:rsid w:val="004F1218"/>
    <w:rsid w:val="004F387D"/>
    <w:rsid w:val="004F47E0"/>
    <w:rsid w:val="004F4AB5"/>
    <w:rsid w:val="004F4C9D"/>
    <w:rsid w:val="00500C86"/>
    <w:rsid w:val="005010F7"/>
    <w:rsid w:val="00502845"/>
    <w:rsid w:val="00503995"/>
    <w:rsid w:val="00505509"/>
    <w:rsid w:val="00505827"/>
    <w:rsid w:val="005133F8"/>
    <w:rsid w:val="00516D0B"/>
    <w:rsid w:val="00521D90"/>
    <w:rsid w:val="00525673"/>
    <w:rsid w:val="00525AEC"/>
    <w:rsid w:val="00530FC0"/>
    <w:rsid w:val="005327C7"/>
    <w:rsid w:val="005331A3"/>
    <w:rsid w:val="00535659"/>
    <w:rsid w:val="0053677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36FE"/>
    <w:rsid w:val="005C61CB"/>
    <w:rsid w:val="005C6D6A"/>
    <w:rsid w:val="005D0A30"/>
    <w:rsid w:val="005D160B"/>
    <w:rsid w:val="005D4E99"/>
    <w:rsid w:val="005D65E8"/>
    <w:rsid w:val="005D7454"/>
    <w:rsid w:val="005E1091"/>
    <w:rsid w:val="005E6D53"/>
    <w:rsid w:val="0060075E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A1E"/>
    <w:rsid w:val="00625C04"/>
    <w:rsid w:val="006303C1"/>
    <w:rsid w:val="0063108C"/>
    <w:rsid w:val="00631E1A"/>
    <w:rsid w:val="00633776"/>
    <w:rsid w:val="0063467B"/>
    <w:rsid w:val="0063628E"/>
    <w:rsid w:val="006503AE"/>
    <w:rsid w:val="00653582"/>
    <w:rsid w:val="00653799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1A6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483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5377"/>
    <w:rsid w:val="007367F4"/>
    <w:rsid w:val="00740F24"/>
    <w:rsid w:val="007504D1"/>
    <w:rsid w:val="00751BD6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62D"/>
    <w:rsid w:val="0078774B"/>
    <w:rsid w:val="007913E6"/>
    <w:rsid w:val="00793542"/>
    <w:rsid w:val="007A4345"/>
    <w:rsid w:val="007A6894"/>
    <w:rsid w:val="007B24FD"/>
    <w:rsid w:val="007C1E35"/>
    <w:rsid w:val="007C335A"/>
    <w:rsid w:val="007C362C"/>
    <w:rsid w:val="007C42E6"/>
    <w:rsid w:val="007C79D2"/>
    <w:rsid w:val="007D400B"/>
    <w:rsid w:val="007D4F51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2590C"/>
    <w:rsid w:val="00831C63"/>
    <w:rsid w:val="00832040"/>
    <w:rsid w:val="00833473"/>
    <w:rsid w:val="00834A7F"/>
    <w:rsid w:val="00837EBF"/>
    <w:rsid w:val="00840B24"/>
    <w:rsid w:val="00840C36"/>
    <w:rsid w:val="0084429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3EB8"/>
    <w:rsid w:val="0087544D"/>
    <w:rsid w:val="00880AC2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05AD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6850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221C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2EB7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1BC3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0F05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7760E"/>
    <w:rsid w:val="00A805B7"/>
    <w:rsid w:val="00A80C24"/>
    <w:rsid w:val="00A8457F"/>
    <w:rsid w:val="00A91A29"/>
    <w:rsid w:val="00A91EF8"/>
    <w:rsid w:val="00A936D2"/>
    <w:rsid w:val="00A95843"/>
    <w:rsid w:val="00A95A61"/>
    <w:rsid w:val="00AA0E25"/>
    <w:rsid w:val="00AA6E73"/>
    <w:rsid w:val="00AB43E5"/>
    <w:rsid w:val="00AC010A"/>
    <w:rsid w:val="00AC7E6F"/>
    <w:rsid w:val="00AD038B"/>
    <w:rsid w:val="00AD2839"/>
    <w:rsid w:val="00AD41FF"/>
    <w:rsid w:val="00AD6C58"/>
    <w:rsid w:val="00AD74EC"/>
    <w:rsid w:val="00AE20CC"/>
    <w:rsid w:val="00AE40B5"/>
    <w:rsid w:val="00AF42AA"/>
    <w:rsid w:val="00AF480C"/>
    <w:rsid w:val="00AF5D13"/>
    <w:rsid w:val="00AF7D4F"/>
    <w:rsid w:val="00B03F86"/>
    <w:rsid w:val="00B07C1C"/>
    <w:rsid w:val="00B126EF"/>
    <w:rsid w:val="00B12D65"/>
    <w:rsid w:val="00B12E2F"/>
    <w:rsid w:val="00B137FF"/>
    <w:rsid w:val="00B16266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3F98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17EC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6B69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1D16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377A"/>
    <w:rsid w:val="00D10313"/>
    <w:rsid w:val="00D10A7D"/>
    <w:rsid w:val="00D124AD"/>
    <w:rsid w:val="00D20842"/>
    <w:rsid w:val="00D23260"/>
    <w:rsid w:val="00D261A7"/>
    <w:rsid w:val="00D35686"/>
    <w:rsid w:val="00D4081F"/>
    <w:rsid w:val="00D40F9C"/>
    <w:rsid w:val="00D464D9"/>
    <w:rsid w:val="00D471E2"/>
    <w:rsid w:val="00D47BFA"/>
    <w:rsid w:val="00D511D7"/>
    <w:rsid w:val="00D54A29"/>
    <w:rsid w:val="00D564BF"/>
    <w:rsid w:val="00D70405"/>
    <w:rsid w:val="00D71E9B"/>
    <w:rsid w:val="00D72A57"/>
    <w:rsid w:val="00D75A8B"/>
    <w:rsid w:val="00D76D20"/>
    <w:rsid w:val="00D7777E"/>
    <w:rsid w:val="00D77D60"/>
    <w:rsid w:val="00D8068E"/>
    <w:rsid w:val="00D834C3"/>
    <w:rsid w:val="00D84800"/>
    <w:rsid w:val="00D979C7"/>
    <w:rsid w:val="00DA27A8"/>
    <w:rsid w:val="00DA335F"/>
    <w:rsid w:val="00DA4966"/>
    <w:rsid w:val="00DA6456"/>
    <w:rsid w:val="00DA70D9"/>
    <w:rsid w:val="00DA7234"/>
    <w:rsid w:val="00DB03EF"/>
    <w:rsid w:val="00DB2B65"/>
    <w:rsid w:val="00DD1842"/>
    <w:rsid w:val="00DD18C5"/>
    <w:rsid w:val="00DD2023"/>
    <w:rsid w:val="00DD261B"/>
    <w:rsid w:val="00DD39BA"/>
    <w:rsid w:val="00DD42A4"/>
    <w:rsid w:val="00DD5276"/>
    <w:rsid w:val="00DD54B4"/>
    <w:rsid w:val="00DE5AA0"/>
    <w:rsid w:val="00DE632D"/>
    <w:rsid w:val="00DE7025"/>
    <w:rsid w:val="00DF083B"/>
    <w:rsid w:val="00DF3657"/>
    <w:rsid w:val="00DF4A9A"/>
    <w:rsid w:val="00DF5ACA"/>
    <w:rsid w:val="00E041C8"/>
    <w:rsid w:val="00E052EB"/>
    <w:rsid w:val="00E06AE9"/>
    <w:rsid w:val="00E13FF1"/>
    <w:rsid w:val="00E21D22"/>
    <w:rsid w:val="00E235A7"/>
    <w:rsid w:val="00E24746"/>
    <w:rsid w:val="00E27071"/>
    <w:rsid w:val="00E277BA"/>
    <w:rsid w:val="00E3345B"/>
    <w:rsid w:val="00E41C6B"/>
    <w:rsid w:val="00E41E61"/>
    <w:rsid w:val="00E444C9"/>
    <w:rsid w:val="00E4697E"/>
    <w:rsid w:val="00E56EB0"/>
    <w:rsid w:val="00E57E93"/>
    <w:rsid w:val="00E63CB1"/>
    <w:rsid w:val="00E67044"/>
    <w:rsid w:val="00E76EC9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6F7E"/>
    <w:rsid w:val="00F55A20"/>
    <w:rsid w:val="00F61BC9"/>
    <w:rsid w:val="00F630C4"/>
    <w:rsid w:val="00F633C4"/>
    <w:rsid w:val="00F7288A"/>
    <w:rsid w:val="00F74E4F"/>
    <w:rsid w:val="00F76778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ORDELIA-I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4195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4854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2025-03-05T13:10:00Z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