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FD901" w14:textId="77777777" w:rsidR="00A809A3" w:rsidRDefault="004F5555">
      <w:pPr>
        <w:pStyle w:val="berschrift1"/>
        <w:spacing w:before="720" w:after="720" w:line="260" w:lineRule="exact"/>
        <w:rPr>
          <w:sz w:val="20"/>
          <w:lang w:bidi="it-IT"/>
        </w:rPr>
      </w:pPr>
      <w:r>
        <w:rPr>
          <w:sz w:val="20"/>
          <w:lang w:bidi="it-IT"/>
        </w:rPr>
        <w:t>MEDIENINFORMATION</w:t>
      </w:r>
    </w:p>
    <w:p w14:paraId="5164BC53" w14:textId="77777777" w:rsidR="00A809A3" w:rsidRDefault="004F5555">
      <w:pPr>
        <w:rPr>
          <w:rFonts w:ascii="Arial" w:hAnsi="Arial" w:cs="Arial"/>
          <w:b/>
          <w:bCs/>
        </w:rPr>
      </w:pPr>
      <w:r>
        <w:rPr>
          <w:rFonts w:ascii="Arial" w:hAnsi="Arial" w:cs="Arial"/>
          <w:b/>
          <w:bCs/>
        </w:rPr>
        <w:t xml:space="preserve">Deutsche Telekom IoT hat GNSS-Module von Würth Elektronik in „IoT Digital </w:t>
      </w:r>
      <w:proofErr w:type="spellStart"/>
      <w:r>
        <w:rPr>
          <w:rFonts w:ascii="Arial" w:hAnsi="Arial" w:cs="Arial"/>
          <w:b/>
          <w:bCs/>
        </w:rPr>
        <w:t>Shelf</w:t>
      </w:r>
      <w:proofErr w:type="spellEnd"/>
      <w:r>
        <w:rPr>
          <w:rFonts w:ascii="Arial" w:hAnsi="Arial" w:cs="Arial"/>
          <w:b/>
          <w:bCs/>
        </w:rPr>
        <w:t xml:space="preserve">“ aufgenommen </w:t>
      </w:r>
    </w:p>
    <w:p w14:paraId="2099A880" w14:textId="77777777" w:rsidR="00A809A3" w:rsidRDefault="004F5555">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Auswahl zertifizierter Hardware</w:t>
      </w:r>
    </w:p>
    <w:p w14:paraId="41E20301" w14:textId="1AAF566A" w:rsidR="00A809A3" w:rsidRDefault="004F555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w:t>
      </w:r>
      <w:r w:rsidR="00B6493F">
        <w:rPr>
          <w:rFonts w:ascii="Arial" w:hAnsi="Arial"/>
          <w:color w:val="000000"/>
        </w:rPr>
        <w:t xml:space="preserve"> 15. April</w:t>
      </w:r>
      <w:r>
        <w:rPr>
          <w:rFonts w:ascii="Arial" w:hAnsi="Arial"/>
          <w:color w:val="000000"/>
        </w:rPr>
        <w:t xml:space="preserve"> 202</w:t>
      </w:r>
      <w:r w:rsidR="0017616F">
        <w:rPr>
          <w:rFonts w:ascii="Arial" w:hAnsi="Arial"/>
          <w:color w:val="000000"/>
        </w:rPr>
        <w:t>1</w:t>
      </w:r>
      <w:r>
        <w:rPr>
          <w:rFonts w:ascii="Arial" w:hAnsi="Arial"/>
          <w:color w:val="000000"/>
        </w:rPr>
        <w:t xml:space="preserve"> – Die </w:t>
      </w:r>
      <w:r>
        <w:rPr>
          <w:rFonts w:ascii="Arial" w:hAnsi="Arial"/>
        </w:rPr>
        <w:t>Deutsche Telekom IoT GmbH hat die ersten zwei Produkte von Würth Elektronik zertifiziert und in ihren „</w:t>
      </w:r>
      <w:hyperlink r:id="rId8" w:history="1">
        <w:r w:rsidRPr="008019CE">
          <w:rPr>
            <w:rStyle w:val="Hyperlink"/>
            <w:rFonts w:ascii="Arial" w:hAnsi="Arial"/>
          </w:rPr>
          <w:t>Io</w:t>
        </w:r>
        <w:r w:rsidRPr="008019CE">
          <w:rPr>
            <w:rStyle w:val="Hyperlink"/>
            <w:rFonts w:ascii="Arial" w:hAnsi="Arial"/>
          </w:rPr>
          <w:t>T</w:t>
        </w:r>
        <w:r w:rsidRPr="008019CE">
          <w:rPr>
            <w:rStyle w:val="Hyperlink"/>
            <w:rFonts w:ascii="Arial" w:hAnsi="Arial"/>
          </w:rPr>
          <w:t xml:space="preserve"> Digital </w:t>
        </w:r>
        <w:proofErr w:type="spellStart"/>
        <w:r w:rsidRPr="008019CE">
          <w:rPr>
            <w:rStyle w:val="Hyperlink"/>
            <w:rFonts w:ascii="Arial" w:hAnsi="Arial"/>
          </w:rPr>
          <w:t>Shelf</w:t>
        </w:r>
        <w:proofErr w:type="spellEnd"/>
      </w:hyperlink>
      <w:r>
        <w:rPr>
          <w:rFonts w:ascii="Arial" w:hAnsi="Arial"/>
        </w:rPr>
        <w:t>“ aufgenommen. Hier sammelt die Telekom-Tochter ausgewählte</w:t>
      </w:r>
      <w:r w:rsidR="008019CE">
        <w:rPr>
          <w:rFonts w:ascii="Arial" w:hAnsi="Arial"/>
        </w:rPr>
        <w:t xml:space="preserve"> </w:t>
      </w:r>
      <w:r>
        <w:rPr>
          <w:rFonts w:ascii="Arial" w:hAnsi="Arial"/>
        </w:rPr>
        <w:t xml:space="preserve">Produkte auf dem Markt, um das eigene Portfolio mit zertifizierter Hardware zu vervollständigen und ihren Kunden Ende-zu-Ende-Lösungen anbieten zu können. Im Bereich Lokalisierungstechnologien von Deutsche Telekom IoT empfohlen: die GNSS-Module </w:t>
      </w:r>
      <w:proofErr w:type="spellStart"/>
      <w:r>
        <w:rPr>
          <w:rFonts w:ascii="Arial" w:hAnsi="Arial"/>
        </w:rPr>
        <w:t>Erinome</w:t>
      </w:r>
      <w:proofErr w:type="spellEnd"/>
      <w:r>
        <w:rPr>
          <w:rFonts w:ascii="Arial" w:hAnsi="Arial"/>
        </w:rPr>
        <w:t xml:space="preserve"> I und </w:t>
      </w:r>
      <w:proofErr w:type="spellStart"/>
      <w:r>
        <w:rPr>
          <w:rFonts w:ascii="Arial" w:hAnsi="Arial"/>
        </w:rPr>
        <w:t>Erinome</w:t>
      </w:r>
      <w:proofErr w:type="spellEnd"/>
      <w:r>
        <w:rPr>
          <w:rFonts w:ascii="Arial" w:hAnsi="Arial"/>
        </w:rPr>
        <w:t xml:space="preserve"> II.</w:t>
      </w:r>
    </w:p>
    <w:p w14:paraId="169A024D" w14:textId="77777777" w:rsidR="00A809A3" w:rsidRDefault="004F5555">
      <w:pPr>
        <w:pStyle w:val="Textkrper"/>
        <w:spacing w:before="120" w:after="120" w:line="260" w:lineRule="exact"/>
        <w:jc w:val="both"/>
        <w:rPr>
          <w:rFonts w:ascii="Arial" w:hAnsi="Arial"/>
          <w:b w:val="0"/>
          <w:bCs w:val="0"/>
        </w:rPr>
      </w:pPr>
      <w:r>
        <w:rPr>
          <w:rFonts w:ascii="Arial" w:hAnsi="Arial"/>
          <w:b w:val="0"/>
          <w:bCs w:val="0"/>
        </w:rPr>
        <w:t xml:space="preserve">Für Lokalisierungs- und Navigationsaufgaben nutzt die </w:t>
      </w:r>
      <w:proofErr w:type="spellStart"/>
      <w:r>
        <w:rPr>
          <w:rFonts w:ascii="Arial" w:hAnsi="Arial"/>
          <w:b w:val="0"/>
          <w:bCs w:val="0"/>
        </w:rPr>
        <w:t>Erinome</w:t>
      </w:r>
      <w:proofErr w:type="spellEnd"/>
      <w:r>
        <w:rPr>
          <w:rFonts w:ascii="Arial" w:hAnsi="Arial"/>
          <w:b w:val="0"/>
          <w:bCs w:val="0"/>
        </w:rPr>
        <w:t xml:space="preserve">-Reihe alle vier globalen Navigationssatellitensysteme in höchster Geschwindigkeit: GPS, GLONASS, Galileo und </w:t>
      </w:r>
      <w:proofErr w:type="spellStart"/>
      <w:r>
        <w:rPr>
          <w:rFonts w:ascii="Arial" w:hAnsi="Arial"/>
          <w:b w:val="0"/>
          <w:bCs w:val="0"/>
        </w:rPr>
        <w:t>BeiDou</w:t>
      </w:r>
      <w:proofErr w:type="spellEnd"/>
      <w:r>
        <w:rPr>
          <w:rFonts w:ascii="Arial" w:hAnsi="Arial"/>
          <w:b w:val="0"/>
          <w:bCs w:val="0"/>
        </w:rPr>
        <w:t xml:space="preserve">. Beide Module können im Low-Power-Modus betrieben werden – wichtig für mobile und batteriebetriebene Geräte. Sie bieten zur üblichen UART-Schnittstelle zusätzlich I²C und SPI. </w:t>
      </w:r>
      <w:proofErr w:type="spellStart"/>
      <w:r>
        <w:rPr>
          <w:rFonts w:ascii="Arial" w:hAnsi="Arial"/>
          <w:b w:val="0"/>
          <w:bCs w:val="0"/>
        </w:rPr>
        <w:t>Erinome</w:t>
      </w:r>
      <w:proofErr w:type="spellEnd"/>
      <w:r>
        <w:rPr>
          <w:rFonts w:ascii="Arial" w:hAnsi="Arial"/>
          <w:b w:val="0"/>
          <w:bCs w:val="0"/>
        </w:rPr>
        <w:t xml:space="preserve"> I (18 mm × 18 mm × 6,4 mm) ist die Version mit, </w:t>
      </w:r>
      <w:proofErr w:type="spellStart"/>
      <w:r>
        <w:rPr>
          <w:rFonts w:ascii="Arial" w:hAnsi="Arial"/>
          <w:b w:val="0"/>
          <w:bCs w:val="0"/>
        </w:rPr>
        <w:t>Erinome</w:t>
      </w:r>
      <w:proofErr w:type="spellEnd"/>
      <w:r>
        <w:rPr>
          <w:rFonts w:ascii="Arial" w:hAnsi="Arial"/>
          <w:b w:val="0"/>
          <w:bCs w:val="0"/>
        </w:rPr>
        <w:t xml:space="preserve"> II (7 mm × 7 mm × 1,6 mm) die ohne integrierte Antenne. Für die Antennenauswahl steht eine ausführliche technische Dokumentation zur Verfügung und Würth Elektronik berät hierzu auf Wunsch kostenlos. Zudem kann eine aktive Antenne mit angeboten werden, die bereits die Schutzklassen Norm IP66 erfüllt. Die GNSS-Module sind ohne Mindestbestellmenge ab Lager verfügbar.</w:t>
      </w:r>
    </w:p>
    <w:p w14:paraId="2D56FBA5" w14:textId="1A0D67E9" w:rsidR="00A809A3" w:rsidRDefault="004F5555">
      <w:pPr>
        <w:pStyle w:val="Textkrper"/>
        <w:spacing w:before="120" w:after="120" w:line="260" w:lineRule="exact"/>
        <w:jc w:val="both"/>
        <w:rPr>
          <w:rFonts w:ascii="Arial" w:hAnsi="Arial"/>
          <w:b w:val="0"/>
          <w:bCs w:val="0"/>
        </w:rPr>
      </w:pPr>
      <w:r>
        <w:rPr>
          <w:rFonts w:ascii="Arial" w:hAnsi="Arial"/>
          <w:b w:val="0"/>
          <w:bCs w:val="0"/>
        </w:rPr>
        <w:t xml:space="preserve">Die beiden GNSS-Module sind </w:t>
      </w:r>
      <w:r w:rsidR="008019CE">
        <w:rPr>
          <w:rFonts w:ascii="Arial" w:hAnsi="Arial"/>
          <w:b w:val="0"/>
          <w:bCs w:val="0"/>
        </w:rPr>
        <w:t xml:space="preserve">auch </w:t>
      </w:r>
      <w:r>
        <w:rPr>
          <w:rFonts w:ascii="Arial" w:hAnsi="Arial"/>
          <w:b w:val="0"/>
          <w:bCs w:val="0"/>
        </w:rPr>
        <w:t>Teil des „IoT Solution Optimizer“ der Deutschen Telekom IoT. Mit dem Tool können Firmen Digitale Zwillinge ihrer IoT-Geschäftsideen kosteneffizient und risikofrei modellieren und prüfen.</w:t>
      </w:r>
    </w:p>
    <w:p w14:paraId="7D00C134" w14:textId="77777777" w:rsidR="00A809A3" w:rsidRDefault="004F5555">
      <w:pPr>
        <w:pStyle w:val="Textkrper"/>
        <w:spacing w:before="120" w:after="120" w:line="260" w:lineRule="exact"/>
        <w:jc w:val="both"/>
        <w:rPr>
          <w:rFonts w:ascii="Arial" w:hAnsi="Arial"/>
        </w:rPr>
      </w:pPr>
      <w:r>
        <w:rPr>
          <w:rFonts w:ascii="Arial" w:hAnsi="Arial"/>
        </w:rPr>
        <w:t>Leicht zu integrieren</w:t>
      </w:r>
    </w:p>
    <w:p w14:paraId="2100E70C" w14:textId="0F5812B7" w:rsidR="00A809A3" w:rsidRDefault="004F5555">
      <w:pPr>
        <w:pStyle w:val="Textkrper"/>
        <w:spacing w:before="120" w:after="120" w:line="260" w:lineRule="exact"/>
        <w:jc w:val="both"/>
      </w:pPr>
      <w:r>
        <w:rPr>
          <w:rFonts w:ascii="Arial" w:hAnsi="Arial"/>
          <w:b w:val="0"/>
          <w:bCs w:val="0"/>
        </w:rPr>
        <w:t xml:space="preserve">Verschiedenste Anforderungen positionsbasierter Anwendungen können mit den GNSS-Modulen von Würth Elektronik erfüllt werden: Tracking von Containern, Navigation von Agrarmaschinen oder Drohnen, Flottenmanagement, Kartographie, Geotagging von Kameras, Überwachung von Tiertransporten oder auch </w:t>
      </w:r>
      <w:proofErr w:type="spellStart"/>
      <w:r>
        <w:rPr>
          <w:rFonts w:ascii="Arial" w:hAnsi="Arial"/>
          <w:b w:val="0"/>
          <w:bCs w:val="0"/>
        </w:rPr>
        <w:t>Referenzierung</w:t>
      </w:r>
      <w:proofErr w:type="spellEnd"/>
      <w:r>
        <w:rPr>
          <w:rFonts w:ascii="Arial" w:hAnsi="Arial"/>
          <w:b w:val="0"/>
          <w:bCs w:val="0"/>
        </w:rPr>
        <w:t xml:space="preserve"> für eine internationale Zeitsynchronisierung.</w:t>
      </w:r>
    </w:p>
    <w:p w14:paraId="3AAC7447" w14:textId="08BABB2A" w:rsidR="00A809A3" w:rsidRDefault="004F5555">
      <w:pPr>
        <w:pStyle w:val="Textkrper"/>
        <w:spacing w:before="120" w:after="120" w:line="260" w:lineRule="exact"/>
        <w:jc w:val="both"/>
        <w:rPr>
          <w:rFonts w:ascii="Arial" w:hAnsi="Arial"/>
          <w:b w:val="0"/>
          <w:bCs w:val="0"/>
        </w:rPr>
      </w:pPr>
      <w:r>
        <w:rPr>
          <w:rFonts w:ascii="Arial" w:hAnsi="Arial"/>
          <w:b w:val="0"/>
          <w:bCs w:val="0"/>
        </w:rPr>
        <w:t xml:space="preserve">Dank Evaluierungs-Kit, dem Würth Elektronik Navigation </w:t>
      </w:r>
      <w:proofErr w:type="spellStart"/>
      <w:r>
        <w:rPr>
          <w:rFonts w:ascii="Arial" w:hAnsi="Arial"/>
          <w:b w:val="0"/>
          <w:bCs w:val="0"/>
        </w:rPr>
        <w:t>Satellite</w:t>
      </w:r>
      <w:proofErr w:type="spellEnd"/>
      <w:r>
        <w:rPr>
          <w:rFonts w:ascii="Arial" w:hAnsi="Arial"/>
          <w:b w:val="0"/>
          <w:bCs w:val="0"/>
        </w:rPr>
        <w:t xml:space="preserve"> Software Tool (WENSS) und der Beratung durch Ingenieure vor Ort kommen auch Entwickler, die erstmals eine Positionsbestimmung in ihr Produkt integrieren möchten, schnell zu optimalen Ergebnissen.</w:t>
      </w:r>
    </w:p>
    <w:p w14:paraId="04F5951F" w14:textId="77777777" w:rsidR="00A809A3" w:rsidRDefault="00A809A3">
      <w:pPr>
        <w:pStyle w:val="Textkrper"/>
        <w:spacing w:before="120" w:after="120" w:line="260" w:lineRule="exact"/>
        <w:jc w:val="both"/>
        <w:rPr>
          <w:rFonts w:ascii="Arial" w:hAnsi="Arial"/>
          <w:b w:val="0"/>
          <w:bCs w:val="0"/>
        </w:rPr>
      </w:pPr>
    </w:p>
    <w:p w14:paraId="5C668B1F" w14:textId="77777777" w:rsidR="00A809A3" w:rsidRDefault="00A809A3">
      <w:pPr>
        <w:pStyle w:val="Textkrper"/>
        <w:spacing w:before="120" w:after="120" w:line="260" w:lineRule="exact"/>
        <w:jc w:val="both"/>
        <w:rPr>
          <w:rFonts w:ascii="Arial" w:hAnsi="Arial"/>
          <w:b w:val="0"/>
          <w:bCs w:val="0"/>
        </w:rPr>
      </w:pPr>
    </w:p>
    <w:p w14:paraId="64F3FB54" w14:textId="77777777" w:rsidR="00A809A3" w:rsidRDefault="00A809A3">
      <w:pPr>
        <w:pStyle w:val="PITextkrper"/>
        <w:pBdr>
          <w:top w:val="single" w:sz="4" w:space="1" w:color="auto"/>
        </w:pBdr>
        <w:spacing w:before="240"/>
        <w:rPr>
          <w:b/>
          <w:sz w:val="18"/>
          <w:szCs w:val="18"/>
          <w:lang w:val="de-DE"/>
        </w:rPr>
      </w:pPr>
    </w:p>
    <w:p w14:paraId="27795C85" w14:textId="77777777" w:rsidR="00B6493F" w:rsidRPr="00F630C4" w:rsidRDefault="00B6493F" w:rsidP="00B6493F">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75DF1B5A" w14:textId="77777777" w:rsidR="00B6493F" w:rsidRPr="00F630C4" w:rsidRDefault="00B6493F" w:rsidP="00B6493F">
      <w:pPr>
        <w:spacing w:after="120" w:line="280" w:lineRule="exact"/>
        <w:rPr>
          <w:rStyle w:val="Hyperlink"/>
          <w:rFonts w:ascii="Arial" w:hAnsi="Arial" w:cs="Arial"/>
          <w:bCs/>
          <w:sz w:val="18"/>
          <w:szCs w:val="18"/>
        </w:rPr>
      </w:pPr>
      <w:r w:rsidRPr="00F630C4">
        <w:rPr>
          <w:rFonts w:ascii="Arial" w:hAnsi="Arial" w:cs="Arial"/>
          <w:bCs/>
          <w:sz w:val="18"/>
          <w:szCs w:val="18"/>
        </w:rPr>
        <w:t>Folgendes Bildmaterial steht druckfähig im Internet zum Download bereit:</w:t>
      </w:r>
      <w:r w:rsidRPr="00F630C4">
        <w:t xml:space="preserve"> </w:t>
      </w:r>
      <w:hyperlink r:id="rId9" w:history="1">
        <w:r w:rsidRPr="00F630C4">
          <w:rPr>
            <w:rStyle w:val="Hyperlink"/>
            <w:rFonts w:ascii="Arial" w:hAnsi="Arial" w:cs="Arial"/>
            <w:bCs/>
            <w:sz w:val="18"/>
            <w:szCs w:val="18"/>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17616F" w14:paraId="306B4637" w14:textId="7E39699A" w:rsidTr="0017616F">
        <w:trPr>
          <w:trHeight w:val="1701"/>
        </w:trPr>
        <w:tc>
          <w:tcPr>
            <w:tcW w:w="3510" w:type="dxa"/>
          </w:tcPr>
          <w:p w14:paraId="2A44ACA5" w14:textId="58406844" w:rsidR="0032145F" w:rsidRDefault="0017616F" w:rsidP="0017616F">
            <w:pPr>
              <w:pStyle w:val="txt"/>
              <w:jc w:val="center"/>
              <w:rPr>
                <w:bCs/>
                <w:sz w:val="16"/>
                <w:szCs w:val="16"/>
              </w:rPr>
            </w:pPr>
            <w:r>
              <w:rPr>
                <w:b/>
              </w:rPr>
              <w:br/>
            </w:r>
            <w:r w:rsidR="0032145F">
              <w:rPr>
                <w:noProof/>
              </w:rPr>
              <w:drawing>
                <wp:inline distT="0" distB="0" distL="0" distR="0" wp14:anchorId="0533EDA5" wp14:editId="343075DC">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79E3313" w14:textId="25F42069" w:rsidR="0017616F" w:rsidRDefault="0017616F" w:rsidP="0017616F">
            <w:pPr>
              <w:pStyle w:val="txt"/>
              <w:rPr>
                <w:b/>
                <w:bCs/>
                <w:sz w:val="18"/>
              </w:rPr>
            </w:pPr>
            <w:r>
              <w:rPr>
                <w:bCs/>
                <w:sz w:val="16"/>
                <w:szCs w:val="16"/>
              </w:rPr>
              <w:t>Bildquelle: Würth Elektronik</w:t>
            </w:r>
          </w:p>
          <w:p w14:paraId="4B1A2463" w14:textId="21C55689" w:rsidR="0017616F" w:rsidRDefault="0032145F">
            <w:pPr>
              <w:autoSpaceDE w:val="0"/>
              <w:autoSpaceDN w:val="0"/>
              <w:adjustRightInd w:val="0"/>
              <w:rPr>
                <w:rFonts w:ascii="Arial" w:hAnsi="Arial" w:cs="Arial"/>
                <w:b/>
                <w:sz w:val="18"/>
                <w:szCs w:val="18"/>
              </w:rPr>
            </w:pPr>
            <w:r w:rsidRPr="0032145F">
              <w:rPr>
                <w:rFonts w:ascii="Arial" w:hAnsi="Arial" w:cs="Arial"/>
                <w:b/>
                <w:sz w:val="18"/>
                <w:szCs w:val="18"/>
              </w:rPr>
              <w:t xml:space="preserve">GNSS-Modul </w:t>
            </w:r>
            <w:proofErr w:type="spellStart"/>
            <w:r w:rsidRPr="0032145F">
              <w:rPr>
                <w:rFonts w:ascii="Arial" w:hAnsi="Arial" w:cs="Arial"/>
                <w:b/>
                <w:sz w:val="18"/>
                <w:szCs w:val="18"/>
              </w:rPr>
              <w:t>Erinome</w:t>
            </w:r>
            <w:proofErr w:type="spellEnd"/>
            <w:r w:rsidRPr="0032145F">
              <w:rPr>
                <w:rFonts w:ascii="Arial" w:hAnsi="Arial" w:cs="Arial"/>
                <w:b/>
                <w:sz w:val="18"/>
                <w:szCs w:val="18"/>
              </w:rPr>
              <w:t xml:space="preserve"> I</w:t>
            </w:r>
            <w:r w:rsidR="00415111">
              <w:rPr>
                <w:rFonts w:ascii="Arial" w:hAnsi="Arial" w:cs="Arial"/>
                <w:b/>
                <w:sz w:val="18"/>
                <w:szCs w:val="18"/>
              </w:rPr>
              <w:t xml:space="preserve"> (</w:t>
            </w:r>
            <w:r w:rsidR="00415111" w:rsidRPr="00415111">
              <w:rPr>
                <w:rFonts w:ascii="Arial" w:hAnsi="Arial" w:cs="Arial"/>
                <w:b/>
                <w:sz w:val="18"/>
                <w:szCs w:val="18"/>
              </w:rPr>
              <w:t>18 mm × 18 mm × 6,4 mm</w:t>
            </w:r>
            <w:r w:rsidR="00415111">
              <w:rPr>
                <w:rFonts w:ascii="Arial" w:hAnsi="Arial" w:cs="Arial"/>
                <w:b/>
                <w:sz w:val="18"/>
                <w:szCs w:val="18"/>
              </w:rPr>
              <w:t>, mit Antenne)</w:t>
            </w:r>
          </w:p>
          <w:p w14:paraId="44F2C48E" w14:textId="77777777" w:rsidR="0017616F" w:rsidRDefault="0017616F">
            <w:pPr>
              <w:autoSpaceDE w:val="0"/>
              <w:autoSpaceDN w:val="0"/>
              <w:adjustRightInd w:val="0"/>
              <w:rPr>
                <w:rFonts w:ascii="Arial" w:hAnsi="Arial" w:cs="Arial"/>
                <w:b/>
                <w:bCs/>
                <w:sz w:val="18"/>
                <w:szCs w:val="18"/>
              </w:rPr>
            </w:pPr>
          </w:p>
        </w:tc>
        <w:tc>
          <w:tcPr>
            <w:tcW w:w="3510" w:type="dxa"/>
          </w:tcPr>
          <w:p w14:paraId="71294FD4" w14:textId="38C8C3E7" w:rsidR="0017616F" w:rsidRDefault="0017616F" w:rsidP="0017616F">
            <w:pPr>
              <w:pStyle w:val="txt"/>
              <w:jc w:val="center"/>
              <w:rPr>
                <w:b/>
                <w:bCs/>
                <w:sz w:val="18"/>
              </w:rPr>
            </w:pPr>
            <w:r>
              <w:rPr>
                <w:b/>
              </w:rPr>
              <w:br/>
            </w:r>
            <w:r w:rsidR="0032145F">
              <w:rPr>
                <w:noProof/>
              </w:rPr>
              <w:drawing>
                <wp:inline distT="0" distB="0" distL="0" distR="0" wp14:anchorId="091052A8" wp14:editId="523FB36C">
                  <wp:extent cx="18000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E5F5770" w14:textId="0500221C" w:rsidR="0017616F" w:rsidRDefault="0017616F" w:rsidP="0017616F">
            <w:pPr>
              <w:pStyle w:val="txt"/>
              <w:rPr>
                <w:b/>
                <w:bCs/>
                <w:sz w:val="18"/>
              </w:rPr>
            </w:pPr>
            <w:r>
              <w:rPr>
                <w:bCs/>
                <w:sz w:val="16"/>
                <w:szCs w:val="16"/>
              </w:rPr>
              <w:t>Bildquelle: Würth Elektronik</w:t>
            </w:r>
          </w:p>
          <w:p w14:paraId="7B9534F3" w14:textId="261E624A" w:rsidR="0017616F" w:rsidRDefault="0032145F" w:rsidP="0032145F">
            <w:pPr>
              <w:autoSpaceDE w:val="0"/>
              <w:autoSpaceDN w:val="0"/>
              <w:adjustRightInd w:val="0"/>
              <w:rPr>
                <w:b/>
              </w:rPr>
            </w:pPr>
            <w:r w:rsidRPr="0032145F">
              <w:rPr>
                <w:rFonts w:ascii="Arial" w:hAnsi="Arial" w:cs="Arial"/>
                <w:b/>
                <w:sz w:val="18"/>
                <w:szCs w:val="18"/>
              </w:rPr>
              <w:t xml:space="preserve">GNSS-Modul </w:t>
            </w:r>
            <w:proofErr w:type="spellStart"/>
            <w:r w:rsidRPr="0032145F">
              <w:rPr>
                <w:rFonts w:ascii="Arial" w:hAnsi="Arial" w:cs="Arial"/>
                <w:b/>
                <w:sz w:val="18"/>
                <w:szCs w:val="18"/>
              </w:rPr>
              <w:t>Erinome</w:t>
            </w:r>
            <w:proofErr w:type="spellEnd"/>
            <w:r w:rsidRPr="0032145F">
              <w:rPr>
                <w:rFonts w:ascii="Arial" w:hAnsi="Arial" w:cs="Arial"/>
                <w:b/>
                <w:sz w:val="18"/>
                <w:szCs w:val="18"/>
              </w:rPr>
              <w:t xml:space="preserve"> II</w:t>
            </w:r>
            <w:r w:rsidR="00470A6D">
              <w:rPr>
                <w:rFonts w:ascii="Arial" w:hAnsi="Arial" w:cs="Arial"/>
                <w:b/>
                <w:sz w:val="18"/>
                <w:szCs w:val="18"/>
              </w:rPr>
              <w:t xml:space="preserve"> </w:t>
            </w:r>
            <w:r w:rsidR="00470A6D" w:rsidRPr="00470A6D">
              <w:rPr>
                <w:rFonts w:ascii="Arial" w:hAnsi="Arial" w:cs="Arial"/>
                <w:b/>
                <w:sz w:val="18"/>
                <w:szCs w:val="18"/>
              </w:rPr>
              <w:t>(7 mm × 7 mm × 1,6 mm</w:t>
            </w:r>
            <w:r w:rsidR="00470A6D">
              <w:rPr>
                <w:rFonts w:ascii="Arial" w:hAnsi="Arial" w:cs="Arial"/>
                <w:b/>
                <w:sz w:val="18"/>
                <w:szCs w:val="18"/>
              </w:rPr>
              <w:t xml:space="preserve">, </w:t>
            </w:r>
            <w:r w:rsidR="00470A6D" w:rsidRPr="00470A6D">
              <w:rPr>
                <w:rFonts w:ascii="Arial" w:hAnsi="Arial" w:cs="Arial"/>
                <w:b/>
                <w:sz w:val="18"/>
                <w:szCs w:val="18"/>
              </w:rPr>
              <w:t>ohne integrierte Antenne</w:t>
            </w:r>
            <w:r w:rsidR="00470A6D">
              <w:rPr>
                <w:rFonts w:ascii="Arial" w:hAnsi="Arial" w:cs="Arial"/>
                <w:b/>
                <w:sz w:val="18"/>
                <w:szCs w:val="18"/>
              </w:rPr>
              <w:t>)</w:t>
            </w:r>
          </w:p>
        </w:tc>
      </w:tr>
    </w:tbl>
    <w:p w14:paraId="1E718286" w14:textId="5392EB5C" w:rsidR="00A809A3" w:rsidRDefault="00A809A3">
      <w:pPr>
        <w:pStyle w:val="PITextkrper"/>
        <w:rPr>
          <w:b/>
          <w:bCs/>
          <w:sz w:val="18"/>
          <w:szCs w:val="18"/>
          <w:lang w:val="de-DE"/>
        </w:rPr>
      </w:pPr>
    </w:p>
    <w:p w14:paraId="7A33EAA8" w14:textId="77777777" w:rsidR="00B6493F" w:rsidRPr="00F630C4" w:rsidRDefault="00B6493F" w:rsidP="00B6493F">
      <w:pPr>
        <w:pStyle w:val="Textkrper"/>
        <w:spacing w:before="120" w:after="120" w:line="260" w:lineRule="exact"/>
        <w:jc w:val="both"/>
        <w:rPr>
          <w:rFonts w:ascii="Arial" w:hAnsi="Arial"/>
          <w:b w:val="0"/>
          <w:bCs w:val="0"/>
        </w:rPr>
      </w:pPr>
    </w:p>
    <w:p w14:paraId="34BE3275" w14:textId="77777777" w:rsidR="00B6493F" w:rsidRPr="00F630C4" w:rsidRDefault="00B6493F" w:rsidP="00B6493F">
      <w:pPr>
        <w:pStyle w:val="PITextkrper"/>
        <w:pBdr>
          <w:top w:val="single" w:sz="4" w:space="1" w:color="auto"/>
        </w:pBdr>
        <w:spacing w:before="240"/>
        <w:rPr>
          <w:b/>
          <w:sz w:val="18"/>
          <w:szCs w:val="18"/>
          <w:lang w:val="de-DE"/>
        </w:rPr>
      </w:pPr>
    </w:p>
    <w:p w14:paraId="7FA27D0E" w14:textId="77777777" w:rsidR="00B6493F" w:rsidRPr="00F630C4" w:rsidRDefault="00B6493F" w:rsidP="00B6493F">
      <w:pPr>
        <w:pStyle w:val="PITextkrper"/>
        <w:pBdr>
          <w:top w:val="single" w:sz="4" w:space="1" w:color="auto"/>
        </w:pBdr>
        <w:spacing w:before="240"/>
        <w:rPr>
          <w:b/>
          <w:sz w:val="20"/>
          <w:lang w:val="de-DE"/>
        </w:rPr>
      </w:pPr>
      <w:r w:rsidRPr="00F630C4">
        <w:rPr>
          <w:b/>
          <w:sz w:val="20"/>
          <w:lang w:val="de-DE"/>
        </w:rPr>
        <w:t xml:space="preserve">Über die Würth Elektronik </w:t>
      </w:r>
      <w:proofErr w:type="spellStart"/>
      <w:r w:rsidRPr="00F630C4">
        <w:rPr>
          <w:b/>
          <w:sz w:val="20"/>
          <w:lang w:val="de-DE"/>
        </w:rPr>
        <w:t>eiSos</w:t>
      </w:r>
      <w:proofErr w:type="spellEnd"/>
      <w:r w:rsidRPr="00F630C4">
        <w:rPr>
          <w:b/>
          <w:sz w:val="20"/>
          <w:lang w:val="de-DE"/>
        </w:rPr>
        <w:t xml:space="preserve"> Gruppe</w:t>
      </w:r>
    </w:p>
    <w:p w14:paraId="17A47807" w14:textId="77777777" w:rsidR="00B6493F" w:rsidRPr="00F630C4" w:rsidRDefault="00B6493F" w:rsidP="00B6493F">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1B9D546D" w14:textId="77777777" w:rsidR="00B6493F" w:rsidRPr="00F630C4" w:rsidRDefault="00B6493F" w:rsidP="00B6493F">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DBC8FB1" w14:textId="77777777" w:rsidR="00B6493F" w:rsidRPr="00F630C4" w:rsidRDefault="00B6493F" w:rsidP="00B6493F">
      <w:pPr>
        <w:pStyle w:val="Textkrper"/>
        <w:spacing w:before="120" w:after="120" w:line="276" w:lineRule="auto"/>
        <w:jc w:val="both"/>
        <w:rPr>
          <w:rFonts w:ascii="Arial" w:hAnsi="Arial"/>
          <w:b w:val="0"/>
        </w:rPr>
      </w:pPr>
      <w:r w:rsidRPr="00F630C4">
        <w:rPr>
          <w:rFonts w:ascii="Arial" w:hAnsi="Arial"/>
          <w:b w:val="0"/>
        </w:rPr>
        <w:t xml:space="preserve">Die Verfügbarkeit ab Lager aller Katalogbauteile ohne Mindestbestellmenge, kostenlose Muster und umfangreicher Support durch technische Vertriebsmitarbeiter und Auswahltools prägen die einzigartige Service-Orientierung des Unternehmens. </w:t>
      </w:r>
    </w:p>
    <w:p w14:paraId="45E17F0C" w14:textId="77777777" w:rsidR="00B6493F" w:rsidRPr="00F630C4" w:rsidRDefault="00B6493F" w:rsidP="00B6493F">
      <w:pPr>
        <w:pStyle w:val="Textkrper"/>
        <w:spacing w:before="120" w:after="120" w:line="276" w:lineRule="auto"/>
        <w:jc w:val="both"/>
        <w:rPr>
          <w:rFonts w:ascii="Arial" w:hAnsi="Arial"/>
          <w:b w:val="0"/>
        </w:rPr>
      </w:pPr>
      <w:r w:rsidRPr="00F630C4">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sidRPr="00F630C4">
        <w:rPr>
          <w:rFonts w:ascii="Arial" w:hAnsi="Arial"/>
          <w:b w:val="0"/>
        </w:rPr>
        <w:br/>
        <w:t xml:space="preserve">(www.we-speed-up-the-future.com). </w:t>
      </w:r>
    </w:p>
    <w:p w14:paraId="76D3D209" w14:textId="77777777" w:rsidR="00B6493F" w:rsidRPr="00F630C4" w:rsidRDefault="00B6493F" w:rsidP="00B6493F">
      <w:pPr>
        <w:pStyle w:val="Textkrper"/>
        <w:spacing w:before="120" w:after="120" w:line="276" w:lineRule="auto"/>
        <w:jc w:val="both"/>
        <w:rPr>
          <w:rFonts w:ascii="Arial" w:hAnsi="Arial"/>
          <w:b w:val="0"/>
        </w:rPr>
      </w:pPr>
      <w:r w:rsidRPr="00F630C4">
        <w:rPr>
          <w:rFonts w:ascii="Arial" w:hAnsi="Arial"/>
          <w:b w:val="0"/>
        </w:rPr>
        <w:lastRenderedPageBreak/>
        <w:t>Würth Elektronik ist Teil der Würth-Gruppe, dem Weltmarktführer für Montage- und Befestigungstechnik. Das Unternehmen beschäftigt 7 300 Mitarbeiter und hat im Jahr 20</w:t>
      </w:r>
      <w:r>
        <w:rPr>
          <w:rFonts w:ascii="Arial" w:hAnsi="Arial"/>
          <w:b w:val="0"/>
        </w:rPr>
        <w:t>20</w:t>
      </w:r>
      <w:r w:rsidRPr="00F630C4">
        <w:rPr>
          <w:rFonts w:ascii="Arial" w:hAnsi="Arial"/>
          <w:b w:val="0"/>
        </w:rPr>
        <w:t xml:space="preserve"> einen Umsatz von 82</w:t>
      </w:r>
      <w:r>
        <w:rPr>
          <w:rFonts w:ascii="Arial" w:hAnsi="Arial"/>
          <w:b w:val="0"/>
        </w:rPr>
        <w:t>3</w:t>
      </w:r>
      <w:r w:rsidRPr="00F630C4">
        <w:rPr>
          <w:rFonts w:ascii="Arial" w:hAnsi="Arial"/>
          <w:b w:val="0"/>
        </w:rPr>
        <w:t xml:space="preserve"> Millionen Euro erwirtschaftet.</w:t>
      </w:r>
    </w:p>
    <w:p w14:paraId="372DABF1" w14:textId="77777777" w:rsidR="00B6493F" w:rsidRPr="00F630C4" w:rsidRDefault="00B6493F" w:rsidP="00B6493F">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6E29FC03" w14:textId="77777777" w:rsidR="00B6493F" w:rsidRPr="00F630C4" w:rsidRDefault="00B6493F" w:rsidP="00B6493F">
      <w:pPr>
        <w:pStyle w:val="Textkrper"/>
        <w:spacing w:before="120" w:after="120" w:line="276" w:lineRule="auto"/>
        <w:rPr>
          <w:rFonts w:ascii="Arial" w:hAnsi="Arial"/>
        </w:rPr>
      </w:pPr>
      <w:r w:rsidRPr="00F630C4">
        <w:rPr>
          <w:rFonts w:ascii="Arial" w:hAnsi="Arial"/>
        </w:rPr>
        <w:t>Weitere Informationen unter www.we-online.de</w:t>
      </w:r>
    </w:p>
    <w:p w14:paraId="5BB5F985" w14:textId="77777777" w:rsidR="00B6493F" w:rsidRPr="00F630C4" w:rsidRDefault="00B6493F" w:rsidP="00B6493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6493F" w:rsidRPr="00F630C4" w14:paraId="4F369280" w14:textId="77777777" w:rsidTr="008E7E22">
        <w:tc>
          <w:tcPr>
            <w:tcW w:w="3902" w:type="dxa"/>
            <w:hideMark/>
          </w:tcPr>
          <w:p w14:paraId="6F325C06" w14:textId="77777777" w:rsidR="00B6493F" w:rsidRPr="00F630C4" w:rsidRDefault="00B6493F" w:rsidP="008E7E22">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7A0143EB" w14:textId="77777777" w:rsidR="00B6493F" w:rsidRPr="00F630C4" w:rsidRDefault="00B6493F" w:rsidP="008E7E22">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1D978463" w14:textId="77777777" w:rsidR="00B6493F" w:rsidRPr="00F630C4" w:rsidRDefault="00B6493F" w:rsidP="008E7E22">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58BE80BC" w14:textId="77777777" w:rsidR="00B6493F" w:rsidRPr="00F630C4" w:rsidRDefault="00B6493F" w:rsidP="008E7E22">
            <w:pPr>
              <w:spacing w:before="120" w:after="120" w:line="276" w:lineRule="auto"/>
              <w:rPr>
                <w:rFonts w:ascii="Arial" w:hAnsi="Arial" w:cs="Arial"/>
                <w:bCs/>
                <w:sz w:val="20"/>
              </w:rPr>
            </w:pPr>
            <w:r w:rsidRPr="00F630C4">
              <w:rPr>
                <w:rFonts w:ascii="Arial" w:hAnsi="Arial" w:cs="Arial"/>
                <w:bCs/>
                <w:sz w:val="20"/>
              </w:rPr>
              <w:t>www.we-online.de</w:t>
            </w:r>
          </w:p>
        </w:tc>
        <w:tc>
          <w:tcPr>
            <w:tcW w:w="3193" w:type="dxa"/>
            <w:hideMark/>
          </w:tcPr>
          <w:p w14:paraId="1F5DA409" w14:textId="77777777" w:rsidR="00B6493F" w:rsidRPr="00F630C4" w:rsidRDefault="00B6493F" w:rsidP="008E7E22">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666AAAC9" w14:textId="77777777" w:rsidR="00B6493F" w:rsidRPr="00F630C4" w:rsidRDefault="00B6493F" w:rsidP="008E7E22">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2526BFBB" w14:textId="77777777" w:rsidR="00B6493F" w:rsidRPr="00F630C4" w:rsidRDefault="00B6493F" w:rsidP="008E7E22">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5A963330" w14:textId="77777777" w:rsidR="00B6493F" w:rsidRPr="00F630C4" w:rsidRDefault="00B6493F" w:rsidP="008E7E22">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3B5DFEC9" w14:textId="77777777" w:rsidR="00B6493F" w:rsidRDefault="00B6493F">
      <w:pPr>
        <w:pStyle w:val="PITextkrper"/>
        <w:rPr>
          <w:b/>
          <w:bCs/>
          <w:sz w:val="18"/>
          <w:szCs w:val="18"/>
          <w:lang w:val="de-DE"/>
        </w:rPr>
      </w:pPr>
    </w:p>
    <w:sectPr w:rsidR="00B6493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4EEDA" w14:textId="77777777" w:rsidR="00A809A3" w:rsidRDefault="004F5555">
      <w:r>
        <w:separator/>
      </w:r>
    </w:p>
  </w:endnote>
  <w:endnote w:type="continuationSeparator" w:id="0">
    <w:p w14:paraId="2E6E1DC4" w14:textId="77777777" w:rsidR="00A809A3" w:rsidRDefault="004F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59342" w14:textId="61F3332A" w:rsidR="00A809A3" w:rsidRDefault="004F555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13F46">
      <w:rPr>
        <w:rFonts w:ascii="Arial" w:hAnsi="Arial" w:cs="Arial"/>
        <w:noProof/>
        <w:snapToGrid w:val="0"/>
        <w:sz w:val="16"/>
        <w:szCs w:val="16"/>
      </w:rPr>
      <w:t>WTH1PI870.docx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165E0" w14:textId="77777777" w:rsidR="00A809A3" w:rsidRDefault="004F5555">
      <w:r>
        <w:separator/>
      </w:r>
    </w:p>
  </w:footnote>
  <w:footnote w:type="continuationSeparator" w:id="0">
    <w:p w14:paraId="3EC35CD1" w14:textId="77777777" w:rsidR="00A809A3" w:rsidRDefault="004F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0629D" w14:textId="77777777" w:rsidR="00A809A3" w:rsidRDefault="004F5555">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565F9716" wp14:editId="2C34006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A3"/>
    <w:rsid w:val="0017616F"/>
    <w:rsid w:val="0032145F"/>
    <w:rsid w:val="00415111"/>
    <w:rsid w:val="00470A6D"/>
    <w:rsid w:val="004F5555"/>
    <w:rsid w:val="00513F46"/>
    <w:rsid w:val="0072027F"/>
    <w:rsid w:val="008019CE"/>
    <w:rsid w:val="00912171"/>
    <w:rsid w:val="00A346B2"/>
    <w:rsid w:val="00A809A3"/>
    <w:rsid w:val="00B649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8AF9C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80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t.iotsolutionoptimiz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41B2-F14D-4744-9FA4-CEA74BAA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4102</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2021-04-14T13:48:00Z</dcterms:created>
  <dcterms:modified xsi:type="dcterms:W3CDTF">2021-04-14T13:49:00Z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