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1117" w14:textId="77777777" w:rsidR="00E27259" w:rsidRDefault="001F43E4">
      <w:pPr>
        <w:pStyle w:val="berschrift1"/>
        <w:spacing w:before="720" w:after="720" w:line="260" w:lineRule="exact"/>
        <w:rPr>
          <w:sz w:val="20"/>
          <w:lang w:bidi="it-IT"/>
        </w:rPr>
      </w:pPr>
      <w:r>
        <w:rPr>
          <w:sz w:val="20"/>
          <w:lang w:bidi="it-IT"/>
        </w:rPr>
        <w:t>MEDIENINFORMATION</w:t>
      </w:r>
    </w:p>
    <w:p w14:paraId="5E2F64AA" w14:textId="77777777" w:rsidR="00E27259" w:rsidRDefault="001F43E4">
      <w:pPr>
        <w:rPr>
          <w:rFonts w:ascii="Arial" w:hAnsi="Arial" w:cs="Arial"/>
          <w:b/>
          <w:bCs/>
        </w:rPr>
      </w:pPr>
      <w:r>
        <w:rPr>
          <w:rFonts w:ascii="Arial" w:hAnsi="Arial" w:cs="Arial"/>
          <w:b/>
          <w:bCs/>
        </w:rPr>
        <w:t xml:space="preserve">Würth Elektronik bietet kostenloses EMI-Filterdesign-Tool </w:t>
      </w:r>
    </w:p>
    <w:p w14:paraId="5B35A845" w14:textId="77777777" w:rsidR="00E27259" w:rsidRDefault="001F43E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Simulationsplattform REDEXPERT erweitert</w:t>
      </w:r>
    </w:p>
    <w:p w14:paraId="34854917" w14:textId="5399E5BC" w:rsidR="00E27259" w:rsidRDefault="001F43E4">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w:t>
      </w:r>
      <w:r w:rsidR="00C60FD7">
        <w:rPr>
          <w:rFonts w:ascii="Arial" w:hAnsi="Arial"/>
          <w:color w:val="000000"/>
        </w:rPr>
        <w:t xml:space="preserve"> 13. Januar </w:t>
      </w:r>
      <w:r>
        <w:rPr>
          <w:rFonts w:ascii="Arial" w:hAnsi="Arial"/>
          <w:color w:val="000000"/>
        </w:rPr>
        <w:t>202</w:t>
      </w:r>
      <w:r w:rsidR="00FA0E65">
        <w:rPr>
          <w:rFonts w:ascii="Arial" w:hAnsi="Arial"/>
          <w:color w:val="000000"/>
        </w:rPr>
        <w:t>2</w:t>
      </w:r>
      <w:r>
        <w:rPr>
          <w:rFonts w:ascii="Arial" w:hAnsi="Arial"/>
          <w:color w:val="000000"/>
        </w:rPr>
        <w:t xml:space="preserve"> – REDEXPERT von Würth Elektronik ist eine präzise Simulationsplattform auf Basis von Messwerten, d</w:t>
      </w:r>
      <w:r w:rsidR="00B533D2">
        <w:rPr>
          <w:rFonts w:ascii="Arial" w:hAnsi="Arial"/>
          <w:color w:val="000000"/>
        </w:rPr>
        <w:t>ie</w:t>
      </w:r>
      <w:r>
        <w:rPr>
          <w:rFonts w:ascii="Arial" w:hAnsi="Arial"/>
          <w:color w:val="000000"/>
        </w:rPr>
        <w:t xml:space="preserve"> Kunden des Bauteileherstellers bei der Auswahl geeigneter Komponenten unterstützt. Jetzt ist mit dem EMI Filter Designer eine benutzerfreundliche Funktion zur Entwicklung von Filtern gegen elektromagnetische Störungen hinzugekommen. In der ersten Version des Tools, das kontinuierlich erweitert wird, lassen sich diskrete Tiefpass-EMV-Filter für leitungsgebundene Differentialstörungen entwickeln, wie man sie etwa für DC-DC-Wandler braucht.</w:t>
      </w:r>
    </w:p>
    <w:p w14:paraId="6C44240B" w14:textId="250DFFF1" w:rsidR="00A32293" w:rsidRDefault="001F43E4">
      <w:pPr>
        <w:pStyle w:val="Textkrper"/>
        <w:spacing w:before="120" w:after="120" w:line="260" w:lineRule="exact"/>
        <w:jc w:val="both"/>
        <w:rPr>
          <w:rFonts w:ascii="Arial" w:hAnsi="Arial"/>
          <w:b w:val="0"/>
          <w:bCs w:val="0"/>
        </w:rPr>
      </w:pPr>
      <w:r>
        <w:rPr>
          <w:rFonts w:ascii="Arial" w:hAnsi="Arial"/>
          <w:b w:val="0"/>
          <w:bCs w:val="0"/>
        </w:rPr>
        <w:t xml:space="preserve">Nach Eingabe der Eingangsspezifikationen berechnet der REDEXPERT EMI Filter Designer die optimalen Kondensatoren und Induktivitäten und gibt eine geeignetes </w:t>
      </w:r>
      <w:bookmarkStart w:id="0" w:name="_Hlk68844591"/>
      <w:r>
        <w:rPr>
          <w:rFonts w:ascii="Arial" w:hAnsi="Arial"/>
          <w:b w:val="0"/>
          <w:bCs w:val="0"/>
        </w:rPr>
        <w:t>Schaltungstopologie</w:t>
      </w:r>
      <w:bookmarkEnd w:id="0"/>
      <w:r>
        <w:rPr>
          <w:rFonts w:ascii="Arial" w:hAnsi="Arial"/>
          <w:b w:val="0"/>
          <w:bCs w:val="0"/>
        </w:rPr>
        <w:t xml:space="preserve"> aus. Der Anwender kann dadurch unmittelbar das Know-how der EMV-Berater von Würth Elektronik nutzen, die dieses Tool entworfen haben. Der EMI Filter Designer steht unter </w:t>
      </w:r>
      <w:hyperlink r:id="rId8" w:history="1">
        <w:r w:rsidRPr="00C6042F">
          <w:rPr>
            <w:rStyle w:val="Hyperlink"/>
            <w:rFonts w:ascii="Arial" w:hAnsi="Arial"/>
            <w:b w:val="0"/>
            <w:bCs w:val="0"/>
          </w:rPr>
          <w:t>http://redexpert.we-online.com</w:t>
        </w:r>
      </w:hyperlink>
      <w:r>
        <w:rPr>
          <w:rFonts w:ascii="Arial" w:hAnsi="Arial"/>
          <w:b w:val="0"/>
          <w:bCs w:val="0"/>
        </w:rPr>
        <w:t xml:space="preserve"> zur freien Verwendung bereit. Kostenlose Muster der mit dem Tool ermittelten geeigneten Komponenten können hieraus direkt für den Prototypenbau bestellt werden.</w:t>
      </w:r>
    </w:p>
    <w:p w14:paraId="25208616" w14:textId="77777777" w:rsidR="00A32293" w:rsidRPr="00A32293" w:rsidRDefault="00A32293" w:rsidP="00A32293">
      <w:pPr>
        <w:pStyle w:val="Textkrper"/>
        <w:jc w:val="both"/>
        <w:rPr>
          <w:rFonts w:ascii="Arial" w:hAnsi="Arial"/>
          <w:b w:val="0"/>
          <w:bCs w:val="0"/>
          <w:sz w:val="12"/>
          <w:szCs w:val="12"/>
        </w:rPr>
      </w:pPr>
    </w:p>
    <w:p w14:paraId="1083F389" w14:textId="77777777" w:rsidR="001F43E4" w:rsidRPr="00A32293" w:rsidRDefault="001F43E4" w:rsidP="00045895">
      <w:pPr>
        <w:pStyle w:val="PITextkrper"/>
        <w:pBdr>
          <w:top w:val="single" w:sz="4" w:space="1" w:color="auto"/>
        </w:pBdr>
        <w:spacing w:before="240"/>
        <w:rPr>
          <w:b/>
          <w:sz w:val="18"/>
          <w:szCs w:val="18"/>
          <w:lang w:val="de-DE"/>
        </w:rPr>
      </w:pPr>
    </w:p>
    <w:p w14:paraId="31228FE2" w14:textId="77777777" w:rsidR="001F43E4" w:rsidRPr="00F630C4" w:rsidRDefault="001F43E4" w:rsidP="00045895">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15F6A506" w14:textId="77777777" w:rsidR="001F43E4" w:rsidRDefault="001F43E4" w:rsidP="001F43E4">
      <w:pPr>
        <w:spacing w:after="120" w:line="280" w:lineRule="exact"/>
        <w:rPr>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9" w:history="1">
        <w:r w:rsidRPr="000E4A97">
          <w:rPr>
            <w:rStyle w:val="Hyperlink"/>
            <w:rFonts w:ascii="Arial" w:hAnsi="Arial" w:cs="Arial"/>
            <w:sz w:val="18"/>
            <w:szCs w:val="18"/>
          </w:rPr>
          <w:t>https://kk.htcm.de/press-releases/wuerth/</w:t>
        </w:r>
      </w:hyperlink>
    </w:p>
    <w:tbl>
      <w:tblPr>
        <w:tblW w:w="6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94"/>
      </w:tblGrid>
      <w:tr w:rsidR="00946EE9" w14:paraId="34402A5E" w14:textId="157DB4E9" w:rsidTr="00946EE9">
        <w:trPr>
          <w:trHeight w:val="1701"/>
        </w:trPr>
        <w:tc>
          <w:tcPr>
            <w:tcW w:w="3294" w:type="dxa"/>
          </w:tcPr>
          <w:p w14:paraId="76985C05" w14:textId="36CF40D3" w:rsidR="00946EE9" w:rsidRPr="00B842A7" w:rsidRDefault="00946EE9" w:rsidP="00946EE9">
            <w:pPr>
              <w:pStyle w:val="txt"/>
              <w:rPr>
                <w:b/>
                <w:sz w:val="18"/>
                <w:szCs w:val="18"/>
              </w:rPr>
            </w:pPr>
            <w:r w:rsidRPr="00B842A7">
              <w:rPr>
                <w:b/>
              </w:rPr>
              <w:br/>
            </w:r>
            <w:r w:rsidRPr="00B842A7">
              <w:rPr>
                <w:noProof/>
              </w:rPr>
              <w:drawing>
                <wp:inline distT="0" distB="0" distL="0" distR="0" wp14:anchorId="3CF08911" wp14:editId="72C72D43">
                  <wp:extent cx="2002790" cy="11283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1128395"/>
                          </a:xfrm>
                          <a:prstGeom prst="rect">
                            <a:avLst/>
                          </a:prstGeom>
                          <a:noFill/>
                          <a:ln>
                            <a:noFill/>
                          </a:ln>
                        </pic:spPr>
                      </pic:pic>
                    </a:graphicData>
                  </a:graphic>
                </wp:inline>
              </w:drawing>
            </w:r>
            <w:r w:rsidRPr="00B842A7">
              <w:rPr>
                <w:b/>
              </w:rPr>
              <w:br/>
            </w:r>
            <w:r w:rsidRPr="00B842A7">
              <w:rPr>
                <w:bCs/>
                <w:sz w:val="16"/>
                <w:szCs w:val="16"/>
              </w:rPr>
              <w:t xml:space="preserve">Bildquelle: Würth Elektronik </w:t>
            </w:r>
          </w:p>
          <w:p w14:paraId="424D8DA7" w14:textId="642F5697" w:rsidR="00946EE9" w:rsidRPr="00B842A7" w:rsidRDefault="00946EE9" w:rsidP="00A15D3F">
            <w:pPr>
              <w:pStyle w:val="txt"/>
              <w:rPr>
                <w:sz w:val="18"/>
                <w:szCs w:val="18"/>
              </w:rPr>
            </w:pPr>
            <w:r w:rsidRPr="00B842A7">
              <w:rPr>
                <w:b/>
                <w:sz w:val="18"/>
                <w:szCs w:val="18"/>
              </w:rPr>
              <w:t>REDEXPERT EMI Filter Designer</w:t>
            </w:r>
            <w:r w:rsidR="00787C26" w:rsidRPr="00B842A7">
              <w:rPr>
                <w:b/>
                <w:sz w:val="18"/>
                <w:szCs w:val="18"/>
              </w:rPr>
              <w:t xml:space="preserve">: </w:t>
            </w:r>
            <w:r w:rsidR="00B533D2" w:rsidRPr="00B842A7">
              <w:rPr>
                <w:b/>
                <w:sz w:val="18"/>
                <w:szCs w:val="18"/>
              </w:rPr>
              <w:t>Das Verhalten des Filters wird simuliert</w:t>
            </w:r>
            <w:r w:rsidR="00A15D3F">
              <w:rPr>
                <w:b/>
                <w:sz w:val="18"/>
                <w:szCs w:val="18"/>
              </w:rPr>
              <w:t>.</w:t>
            </w:r>
            <w:r w:rsidR="00A32293">
              <w:rPr>
                <w:b/>
                <w:sz w:val="18"/>
                <w:szCs w:val="18"/>
              </w:rPr>
              <w:br/>
            </w:r>
          </w:p>
        </w:tc>
        <w:tc>
          <w:tcPr>
            <w:tcW w:w="3294" w:type="dxa"/>
          </w:tcPr>
          <w:p w14:paraId="1079489E" w14:textId="01FDD158" w:rsidR="00946EE9" w:rsidRPr="00B842A7" w:rsidRDefault="00946EE9" w:rsidP="00946EE9">
            <w:pPr>
              <w:pStyle w:val="txt"/>
              <w:rPr>
                <w:b/>
                <w:bCs/>
                <w:sz w:val="18"/>
              </w:rPr>
            </w:pPr>
            <w:r w:rsidRPr="00B842A7">
              <w:rPr>
                <w:b/>
              </w:rPr>
              <w:br/>
            </w:r>
            <w:r w:rsidRPr="00B842A7">
              <w:rPr>
                <w:noProof/>
              </w:rPr>
              <w:drawing>
                <wp:inline distT="0" distB="0" distL="0" distR="0" wp14:anchorId="115130AB" wp14:editId="72C4C671">
                  <wp:extent cx="2002790" cy="11264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790" cy="1126490"/>
                          </a:xfrm>
                          <a:prstGeom prst="rect">
                            <a:avLst/>
                          </a:prstGeom>
                          <a:noFill/>
                          <a:ln>
                            <a:noFill/>
                          </a:ln>
                        </pic:spPr>
                      </pic:pic>
                    </a:graphicData>
                  </a:graphic>
                </wp:inline>
              </w:drawing>
            </w:r>
            <w:r w:rsidRPr="00B842A7">
              <w:rPr>
                <w:b/>
                <w:bCs/>
                <w:sz w:val="18"/>
              </w:rPr>
              <w:br/>
            </w:r>
            <w:r w:rsidRPr="00B842A7">
              <w:rPr>
                <w:bCs/>
                <w:sz w:val="16"/>
                <w:szCs w:val="16"/>
              </w:rPr>
              <w:t xml:space="preserve">Bildquelle: Würth Elektronik </w:t>
            </w:r>
          </w:p>
          <w:p w14:paraId="1291FA08" w14:textId="79F616F1" w:rsidR="00946EE9" w:rsidRPr="00B842A7" w:rsidRDefault="00B842A7" w:rsidP="00A32293">
            <w:pPr>
              <w:pStyle w:val="txt"/>
              <w:rPr>
                <w:b/>
              </w:rPr>
            </w:pPr>
            <w:r w:rsidRPr="00B842A7">
              <w:rPr>
                <w:b/>
                <w:sz w:val="18"/>
                <w:szCs w:val="18"/>
              </w:rPr>
              <w:t xml:space="preserve">Zusammenfassung der </w:t>
            </w:r>
            <w:r w:rsidR="00787C26" w:rsidRPr="00B842A7">
              <w:rPr>
                <w:b/>
                <w:sz w:val="18"/>
                <w:szCs w:val="18"/>
              </w:rPr>
              <w:t>Ergebnis</w:t>
            </w:r>
            <w:r w:rsidRPr="00B842A7">
              <w:rPr>
                <w:b/>
                <w:sz w:val="18"/>
                <w:szCs w:val="18"/>
              </w:rPr>
              <w:t>se</w:t>
            </w:r>
            <w:r w:rsidR="00787C26" w:rsidRPr="00B842A7">
              <w:rPr>
                <w:b/>
                <w:sz w:val="18"/>
                <w:szCs w:val="18"/>
              </w:rPr>
              <w:br/>
            </w:r>
            <w:r w:rsidR="00787C26" w:rsidRPr="00B842A7">
              <w:rPr>
                <w:b/>
                <w:sz w:val="18"/>
                <w:szCs w:val="18"/>
              </w:rPr>
              <w:br/>
            </w:r>
          </w:p>
        </w:tc>
      </w:tr>
    </w:tbl>
    <w:p w14:paraId="330A0FCF" w14:textId="77777777" w:rsidR="001F43E4" w:rsidRPr="00F630C4" w:rsidRDefault="001F43E4" w:rsidP="001F43E4">
      <w:pPr>
        <w:pStyle w:val="Textkrper"/>
        <w:spacing w:before="120" w:after="120" w:line="260" w:lineRule="exact"/>
        <w:jc w:val="both"/>
        <w:rPr>
          <w:rFonts w:ascii="Arial" w:hAnsi="Arial"/>
          <w:b w:val="0"/>
          <w:bCs w:val="0"/>
        </w:rPr>
      </w:pPr>
    </w:p>
    <w:p w14:paraId="240D49CC" w14:textId="77777777" w:rsidR="001F43E4" w:rsidRPr="00F630C4" w:rsidRDefault="001F43E4" w:rsidP="001F43E4">
      <w:pPr>
        <w:pStyle w:val="PITextkrper"/>
        <w:pBdr>
          <w:top w:val="single" w:sz="4" w:space="1" w:color="auto"/>
        </w:pBdr>
        <w:spacing w:before="240"/>
        <w:rPr>
          <w:b/>
          <w:sz w:val="18"/>
          <w:szCs w:val="18"/>
          <w:lang w:val="de-DE"/>
        </w:rPr>
      </w:pPr>
    </w:p>
    <w:p w14:paraId="2CD4E988" w14:textId="77777777" w:rsidR="001F43E4" w:rsidRPr="00F630C4" w:rsidRDefault="001F43E4" w:rsidP="001F43E4">
      <w:pPr>
        <w:pStyle w:val="PITextkrper"/>
        <w:pBdr>
          <w:top w:val="single" w:sz="4" w:space="1" w:color="auto"/>
        </w:pBdr>
        <w:spacing w:before="240"/>
        <w:rPr>
          <w:b/>
          <w:sz w:val="20"/>
          <w:lang w:val="de-DE"/>
        </w:rPr>
      </w:pPr>
      <w:r w:rsidRPr="00F630C4">
        <w:rPr>
          <w:b/>
          <w:sz w:val="20"/>
          <w:lang w:val="de-DE"/>
        </w:rPr>
        <w:t xml:space="preserve">Über die Würth Elektronik </w:t>
      </w:r>
      <w:proofErr w:type="spellStart"/>
      <w:r w:rsidRPr="00F630C4">
        <w:rPr>
          <w:b/>
          <w:sz w:val="20"/>
          <w:lang w:val="de-DE"/>
        </w:rPr>
        <w:t>eiSos</w:t>
      </w:r>
      <w:proofErr w:type="spellEnd"/>
      <w:r w:rsidRPr="00F630C4">
        <w:rPr>
          <w:b/>
          <w:sz w:val="20"/>
          <w:lang w:val="de-DE"/>
        </w:rPr>
        <w:t xml:space="preserve"> Gruppe</w:t>
      </w:r>
    </w:p>
    <w:p w14:paraId="7F0FD8C0" w14:textId="77777777" w:rsidR="001F43E4" w:rsidRPr="00F630C4" w:rsidRDefault="001F43E4" w:rsidP="001F43E4">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1DFB2F7E" w14:textId="77777777" w:rsidR="001F43E4" w:rsidRPr="00F630C4" w:rsidRDefault="001F43E4" w:rsidP="001F43E4">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859C46C" w14:textId="77777777" w:rsidR="001F43E4" w:rsidRPr="00F630C4" w:rsidRDefault="001F43E4" w:rsidP="001F43E4">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Pr>
          <w:rFonts w:ascii="Arial" w:hAnsi="Arial"/>
          <w:b w:val="0"/>
        </w:rPr>
        <w:t>nde</w:t>
      </w:r>
      <w:r w:rsidRPr="00F630C4">
        <w:rPr>
          <w:rFonts w:ascii="Arial" w:hAnsi="Arial"/>
          <w:b w:val="0"/>
        </w:rPr>
        <w:t xml:space="preserve"> und Auswahltools prägen die einzigartige Service-Orientierung des Unternehmens. </w:t>
      </w:r>
    </w:p>
    <w:p w14:paraId="36D1404C" w14:textId="77777777" w:rsidR="001F43E4" w:rsidRPr="00F630C4" w:rsidRDefault="001F43E4" w:rsidP="001F43E4">
      <w:pPr>
        <w:pStyle w:val="Textkrper"/>
        <w:spacing w:before="120" w:after="120" w:line="276" w:lineRule="auto"/>
        <w:jc w:val="both"/>
        <w:rPr>
          <w:rFonts w:ascii="Arial" w:hAnsi="Arial"/>
          <w:b w:val="0"/>
        </w:rPr>
      </w:pPr>
      <w:r w:rsidRPr="00F630C4">
        <w:rPr>
          <w:rFonts w:ascii="Arial" w:hAnsi="Arial"/>
          <w:b w:val="0"/>
        </w:rPr>
        <w:t>Würth Elektronik ist Teil der Würth-Gruppe, dem Weltmarktführer für Montage- und Befestigungstechnik. Das Unternehmen beschäftigt 7 300 Mitarbeite</w:t>
      </w:r>
      <w:r>
        <w:rPr>
          <w:rFonts w:ascii="Arial" w:hAnsi="Arial"/>
          <w:b w:val="0"/>
        </w:rPr>
        <w:t>nde</w:t>
      </w:r>
      <w:r w:rsidRPr="00F630C4">
        <w:rPr>
          <w:rFonts w:ascii="Arial" w:hAnsi="Arial"/>
          <w:b w:val="0"/>
        </w:rPr>
        <w:t xml:space="preserve"> und hat im Jahr 20</w:t>
      </w:r>
      <w:r>
        <w:rPr>
          <w:rFonts w:ascii="Arial" w:hAnsi="Arial"/>
          <w:b w:val="0"/>
        </w:rPr>
        <w:t>20</w:t>
      </w:r>
      <w:r w:rsidRPr="00F630C4">
        <w:rPr>
          <w:rFonts w:ascii="Arial" w:hAnsi="Arial"/>
          <w:b w:val="0"/>
        </w:rPr>
        <w:t xml:space="preserve"> einen Umsatz von 82</w:t>
      </w:r>
      <w:r>
        <w:rPr>
          <w:rFonts w:ascii="Arial" w:hAnsi="Arial"/>
          <w:b w:val="0"/>
        </w:rPr>
        <w:t>3</w:t>
      </w:r>
      <w:r w:rsidRPr="00F630C4">
        <w:rPr>
          <w:rFonts w:ascii="Arial" w:hAnsi="Arial"/>
          <w:b w:val="0"/>
        </w:rPr>
        <w:t xml:space="preserve"> Millionen Euro erwirtschaftet.</w:t>
      </w:r>
    </w:p>
    <w:p w14:paraId="149C6E04" w14:textId="77777777" w:rsidR="001F43E4" w:rsidRPr="00F630C4" w:rsidRDefault="001F43E4" w:rsidP="001F43E4">
      <w:pPr>
        <w:pStyle w:val="Textkrper"/>
        <w:spacing w:before="120" w:after="120" w:line="276" w:lineRule="auto"/>
        <w:rPr>
          <w:rFonts w:ascii="Arial" w:hAnsi="Arial"/>
          <w:b w:val="0"/>
        </w:rPr>
      </w:pPr>
      <w:r w:rsidRPr="00F630C4">
        <w:rPr>
          <w:rFonts w:ascii="Arial" w:hAnsi="Arial"/>
          <w:b w:val="0"/>
        </w:rPr>
        <w:t xml:space="preserve">Würth Elektronik: </w:t>
      </w:r>
      <w:proofErr w:type="spellStart"/>
      <w:r w:rsidRPr="00F630C4">
        <w:rPr>
          <w:rFonts w:ascii="Arial" w:hAnsi="Arial"/>
          <w:b w:val="0"/>
        </w:rPr>
        <w:t>more</w:t>
      </w:r>
      <w:proofErr w:type="spellEnd"/>
      <w:r w:rsidRPr="00F630C4">
        <w:rPr>
          <w:rFonts w:ascii="Arial" w:hAnsi="Arial"/>
          <w:b w:val="0"/>
        </w:rPr>
        <w:t xml:space="preserve"> </w:t>
      </w:r>
      <w:proofErr w:type="spellStart"/>
      <w:r w:rsidRPr="00F630C4">
        <w:rPr>
          <w:rFonts w:ascii="Arial" w:hAnsi="Arial"/>
          <w:b w:val="0"/>
        </w:rPr>
        <w:t>than</w:t>
      </w:r>
      <w:proofErr w:type="spellEnd"/>
      <w:r w:rsidRPr="00F630C4">
        <w:rPr>
          <w:rFonts w:ascii="Arial" w:hAnsi="Arial"/>
          <w:b w:val="0"/>
        </w:rPr>
        <w:t xml:space="preserve"> </w:t>
      </w:r>
      <w:proofErr w:type="spellStart"/>
      <w:r w:rsidRPr="00F630C4">
        <w:rPr>
          <w:rFonts w:ascii="Arial" w:hAnsi="Arial"/>
          <w:b w:val="0"/>
        </w:rPr>
        <w:t>you</w:t>
      </w:r>
      <w:proofErr w:type="spellEnd"/>
      <w:r w:rsidRPr="00F630C4">
        <w:rPr>
          <w:rFonts w:ascii="Arial" w:hAnsi="Arial"/>
          <w:b w:val="0"/>
        </w:rPr>
        <w:t xml:space="preserve"> </w:t>
      </w:r>
      <w:proofErr w:type="spellStart"/>
      <w:r w:rsidRPr="00F630C4">
        <w:rPr>
          <w:rFonts w:ascii="Arial" w:hAnsi="Arial"/>
          <w:b w:val="0"/>
        </w:rPr>
        <w:t>expect</w:t>
      </w:r>
      <w:proofErr w:type="spellEnd"/>
      <w:r w:rsidRPr="00F630C4">
        <w:rPr>
          <w:rFonts w:ascii="Arial" w:hAnsi="Arial"/>
          <w:b w:val="0"/>
        </w:rPr>
        <w:t>!</w:t>
      </w:r>
    </w:p>
    <w:p w14:paraId="50355117" w14:textId="77777777" w:rsidR="001F43E4" w:rsidRPr="00F630C4" w:rsidRDefault="001F43E4" w:rsidP="001F43E4">
      <w:pPr>
        <w:pStyle w:val="Textkrper"/>
        <w:spacing w:before="120" w:after="120" w:line="276" w:lineRule="auto"/>
        <w:rPr>
          <w:rFonts w:ascii="Arial" w:hAnsi="Arial"/>
        </w:rPr>
      </w:pPr>
      <w:r w:rsidRPr="00F630C4">
        <w:rPr>
          <w:rFonts w:ascii="Arial" w:hAnsi="Arial"/>
        </w:rPr>
        <w:t>Weitere Informationen unter www.we-online.</w:t>
      </w:r>
      <w:r>
        <w:rPr>
          <w:rFonts w:ascii="Arial" w:hAnsi="Arial"/>
        </w:rPr>
        <w:t>com</w:t>
      </w:r>
    </w:p>
    <w:p w14:paraId="2874BDB1" w14:textId="77777777" w:rsidR="001F43E4" w:rsidRPr="00F630C4" w:rsidRDefault="001F43E4" w:rsidP="001F43E4">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F43E4" w:rsidRPr="00F630C4" w14:paraId="213C5E9E" w14:textId="77777777" w:rsidTr="00045895">
        <w:tc>
          <w:tcPr>
            <w:tcW w:w="3902" w:type="dxa"/>
            <w:hideMark/>
          </w:tcPr>
          <w:p w14:paraId="219DFD14" w14:textId="77777777" w:rsidR="001F43E4" w:rsidRPr="00F630C4" w:rsidRDefault="001F43E4" w:rsidP="00045895">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4502B092" w14:textId="77777777" w:rsidR="001F43E4" w:rsidRPr="00F630C4" w:rsidRDefault="001F43E4" w:rsidP="00045895">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133CB5BF" w14:textId="77777777" w:rsidR="001F43E4" w:rsidRPr="00F630C4" w:rsidRDefault="001F43E4" w:rsidP="00045895">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1B1518A9" w14:textId="77777777" w:rsidR="001F43E4" w:rsidRPr="00F630C4" w:rsidRDefault="001F43E4" w:rsidP="00045895">
            <w:pPr>
              <w:spacing w:before="120" w:after="120" w:line="276" w:lineRule="auto"/>
              <w:rPr>
                <w:rFonts w:ascii="Arial" w:hAnsi="Arial" w:cs="Arial"/>
                <w:bCs/>
                <w:sz w:val="20"/>
              </w:rPr>
            </w:pPr>
            <w:r w:rsidRPr="00F630C4">
              <w:rPr>
                <w:rFonts w:ascii="Arial" w:hAnsi="Arial" w:cs="Arial"/>
                <w:bCs/>
                <w:sz w:val="20"/>
              </w:rPr>
              <w:t>www.we-online.</w:t>
            </w:r>
            <w:r>
              <w:rPr>
                <w:rFonts w:ascii="Arial" w:hAnsi="Arial" w:cs="Arial"/>
                <w:bCs/>
                <w:sz w:val="20"/>
              </w:rPr>
              <w:t>com</w:t>
            </w:r>
          </w:p>
        </w:tc>
        <w:tc>
          <w:tcPr>
            <w:tcW w:w="3193" w:type="dxa"/>
            <w:hideMark/>
          </w:tcPr>
          <w:p w14:paraId="135FCEAF" w14:textId="77777777" w:rsidR="001F43E4" w:rsidRPr="00F630C4" w:rsidRDefault="001F43E4" w:rsidP="00045895">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5D88C765" w14:textId="77777777" w:rsidR="001F43E4" w:rsidRPr="00F630C4" w:rsidRDefault="001F43E4" w:rsidP="00045895">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635653E4" w14:textId="77777777" w:rsidR="001F43E4" w:rsidRPr="00F630C4" w:rsidRDefault="001F43E4" w:rsidP="00045895">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01DD48BE" w14:textId="77777777" w:rsidR="001F43E4" w:rsidRPr="00F630C4" w:rsidRDefault="001F43E4" w:rsidP="00045895">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240692B8" w14:textId="77777777" w:rsidR="001F43E4" w:rsidRPr="00F630C4" w:rsidRDefault="001F43E4" w:rsidP="001F43E4">
      <w:pPr>
        <w:pStyle w:val="Textkrper"/>
        <w:spacing w:before="120" w:after="120" w:line="260" w:lineRule="exact"/>
      </w:pPr>
    </w:p>
    <w:p w14:paraId="38283F39" w14:textId="77777777" w:rsidR="00E27259" w:rsidRDefault="00E27259" w:rsidP="001F43E4">
      <w:pPr>
        <w:pStyle w:val="Textkrper"/>
        <w:spacing w:before="120" w:after="120" w:line="260" w:lineRule="exact"/>
        <w:jc w:val="both"/>
      </w:pPr>
    </w:p>
    <w:sectPr w:rsidR="00E2725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9B15" w14:textId="77777777" w:rsidR="00E27259" w:rsidRDefault="001F43E4">
      <w:r>
        <w:separator/>
      </w:r>
    </w:p>
  </w:endnote>
  <w:endnote w:type="continuationSeparator" w:id="0">
    <w:p w14:paraId="50D2AC0F" w14:textId="77777777" w:rsidR="00E27259" w:rsidRDefault="001F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F477" w14:textId="5CD0108E" w:rsidR="00E27259" w:rsidRDefault="001F43E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15D3F">
      <w:rPr>
        <w:rFonts w:ascii="Arial" w:hAnsi="Arial" w:cs="Arial"/>
        <w:noProof/>
        <w:snapToGrid w:val="0"/>
        <w:sz w:val="16"/>
        <w:szCs w:val="16"/>
      </w:rPr>
      <w:t>WTH1PI946.docx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E2CF" w14:textId="77777777" w:rsidR="00E27259" w:rsidRDefault="001F43E4">
      <w:r>
        <w:separator/>
      </w:r>
    </w:p>
  </w:footnote>
  <w:footnote w:type="continuationSeparator" w:id="0">
    <w:p w14:paraId="33F7A63C" w14:textId="77777777" w:rsidR="00E27259" w:rsidRDefault="001F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3629" w14:textId="3DDDB6E4" w:rsidR="00E27259" w:rsidRDefault="00FA0E65">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10977B02">
          <wp:simplePos x="0" y="0"/>
          <wp:positionH relativeFrom="column">
            <wp:posOffset>4191000</wp:posOffset>
          </wp:positionH>
          <wp:positionV relativeFrom="paragraph">
            <wp:posOffset>114935</wp:posOffset>
          </wp:positionV>
          <wp:extent cx="1890000" cy="756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59"/>
    <w:rsid w:val="001F43E4"/>
    <w:rsid w:val="005132CF"/>
    <w:rsid w:val="007266A5"/>
    <w:rsid w:val="00787C26"/>
    <w:rsid w:val="00946EE9"/>
    <w:rsid w:val="00A15D3F"/>
    <w:rsid w:val="00A32293"/>
    <w:rsid w:val="00AE4DB4"/>
    <w:rsid w:val="00B533D2"/>
    <w:rsid w:val="00B842A7"/>
    <w:rsid w:val="00C6042F"/>
    <w:rsid w:val="00C60FD7"/>
    <w:rsid w:val="00E27259"/>
    <w:rsid w:val="00F91036"/>
    <w:rsid w:val="00FA0E6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D50EF2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42240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expert.we-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B03D-A072-44EC-AF6B-0354C527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3003</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2022-01-13T12:46:00Z</dcterms:created>
  <dcterms:modified xsi:type="dcterms:W3CDTF">2022-01-13T12:49:00Z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